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34AD8D59" w:rsidR="00442D26" w:rsidRPr="009B6DF4" w:rsidRDefault="00AB78AC" w:rsidP="00067689">
      <w:pPr>
        <w:spacing w:after="240"/>
        <w:jc w:val="right"/>
        <w:rPr>
          <w:rFonts w:asciiTheme="minorHAnsi" w:hAnsiTheme="minorHAnsi" w:cstheme="minorHAnsi"/>
        </w:rPr>
      </w:pPr>
      <w:r w:rsidRPr="00AB78AC">
        <w:rPr>
          <w:rFonts w:asciiTheme="minorHAnsi" w:hAnsiTheme="minorHAnsi" w:cstheme="minorHAnsi"/>
        </w:rPr>
        <w:t xml:space="preserve">December </w:t>
      </w:r>
      <w:r w:rsidR="00D21074">
        <w:rPr>
          <w:rFonts w:asciiTheme="minorHAnsi" w:hAnsiTheme="minorHAnsi" w:cstheme="minorHAnsi"/>
        </w:rPr>
        <w:t>7</w:t>
      </w:r>
      <w:bookmarkStart w:id="0" w:name="_GoBack"/>
      <w:bookmarkEnd w:id="0"/>
      <w:r w:rsidRPr="00AB78AC">
        <w:rPr>
          <w:rFonts w:asciiTheme="minorHAnsi" w:hAnsiTheme="minorHAnsi" w:cstheme="minorHAnsi"/>
        </w:rPr>
        <w:t>,</w:t>
      </w:r>
      <w:r w:rsidR="00B53955" w:rsidRPr="009B6DF4">
        <w:rPr>
          <w:rFonts w:asciiTheme="minorHAnsi" w:hAnsiTheme="minorHAnsi" w:cstheme="minorHAnsi"/>
        </w:rPr>
        <w:t xml:space="preserve"> 2018</w:t>
      </w:r>
    </w:p>
    <w:p w14:paraId="6B98508B" w14:textId="6DF581AD" w:rsidR="00E06FEE" w:rsidRPr="009B6DF4" w:rsidRDefault="009B62A6" w:rsidP="00EB28AD">
      <w:pPr>
        <w:spacing w:after="240"/>
        <w:jc w:val="center"/>
        <w:rPr>
          <w:rFonts w:asciiTheme="minorHAnsi" w:hAnsiTheme="minorHAnsi" w:cstheme="minorHAnsi"/>
          <w:sz w:val="20"/>
          <w:szCs w:val="20"/>
        </w:rPr>
      </w:pPr>
      <w:bookmarkStart w:id="1" w:name="_bj594wlgt9lm" w:colFirst="0" w:colLast="0"/>
      <w:bookmarkEnd w:id="1"/>
      <w:r>
        <w:rPr>
          <w:rFonts w:asciiTheme="minorHAnsi" w:hAnsiTheme="minorHAnsi" w:cstheme="minorHAnsi"/>
          <w:b/>
          <w:sz w:val="28"/>
          <w:szCs w:val="28"/>
        </w:rPr>
        <w:t>Hobart</w:t>
      </w:r>
      <w:r w:rsidR="00736405">
        <w:rPr>
          <w:rFonts w:asciiTheme="minorHAnsi" w:hAnsiTheme="minorHAnsi" w:cstheme="minorHAnsi"/>
          <w:b/>
          <w:sz w:val="28"/>
          <w:szCs w:val="28"/>
        </w:rPr>
        <w:t xml:space="preserve"> property price</w:t>
      </w:r>
      <w:r w:rsidR="009525EE">
        <w:rPr>
          <w:rFonts w:asciiTheme="minorHAnsi" w:hAnsiTheme="minorHAnsi" w:cstheme="minorHAnsi"/>
          <w:b/>
          <w:sz w:val="28"/>
          <w:szCs w:val="28"/>
        </w:rPr>
        <w:t xml:space="preserve"> growth </w:t>
      </w:r>
      <w:r w:rsidR="00A72DD3">
        <w:rPr>
          <w:rFonts w:asciiTheme="minorHAnsi" w:hAnsiTheme="minorHAnsi" w:cstheme="minorHAnsi"/>
          <w:b/>
          <w:sz w:val="28"/>
          <w:szCs w:val="28"/>
        </w:rPr>
        <w:t>decelerat</w:t>
      </w:r>
      <w:r w:rsidR="00BD035E">
        <w:rPr>
          <w:rFonts w:asciiTheme="minorHAnsi" w:hAnsiTheme="minorHAnsi" w:cstheme="minorHAnsi"/>
          <w:b/>
          <w:sz w:val="28"/>
          <w:szCs w:val="28"/>
        </w:rPr>
        <w:t>es</w:t>
      </w:r>
      <w:r w:rsidR="00A72DD3">
        <w:rPr>
          <w:rFonts w:asciiTheme="minorHAnsi" w:hAnsiTheme="minorHAnsi" w:cstheme="minorHAnsi"/>
          <w:b/>
          <w:sz w:val="28"/>
          <w:szCs w:val="28"/>
        </w:rPr>
        <w:t xml:space="preserve"> </w:t>
      </w:r>
    </w:p>
    <w:p w14:paraId="1EC73B26" w14:textId="25A75542" w:rsidR="00EB28AD" w:rsidRPr="00EB28AD" w:rsidRDefault="00EB28AD" w:rsidP="00EB28AD">
      <w:pPr>
        <w:jc w:val="both"/>
        <w:rPr>
          <w:rFonts w:asciiTheme="minorHAnsi" w:hAnsiTheme="minorHAnsi" w:cstheme="minorHAnsi"/>
          <w:b/>
          <w:color w:val="000000" w:themeColor="text1"/>
          <w:sz w:val="20"/>
          <w:szCs w:val="20"/>
          <w:u w:val="single"/>
        </w:rPr>
      </w:pPr>
    </w:p>
    <w:p w14:paraId="62E5E617" w14:textId="66B7FEC3" w:rsidR="00F15077" w:rsidRDefault="00841B1F" w:rsidP="00EB28AD">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 xml:space="preserve">The </w:t>
      </w:r>
      <w:r w:rsidR="00CA4AB4">
        <w:rPr>
          <w:rFonts w:asciiTheme="minorHAnsi" w:hAnsiTheme="minorHAnsi" w:cstheme="minorHAnsi"/>
          <w:b/>
          <w:color w:val="000000" w:themeColor="text1"/>
          <w:sz w:val="20"/>
          <w:szCs w:val="20"/>
          <w:shd w:val="clear" w:color="auto" w:fill="FFFFFF"/>
        </w:rPr>
        <w:t>Hobart</w:t>
      </w:r>
      <w:r>
        <w:rPr>
          <w:rFonts w:asciiTheme="minorHAnsi" w:hAnsiTheme="minorHAnsi" w:cstheme="minorHAnsi"/>
          <w:b/>
          <w:color w:val="000000" w:themeColor="text1"/>
          <w:sz w:val="20"/>
          <w:szCs w:val="20"/>
          <w:shd w:val="clear" w:color="auto" w:fill="FFFFFF"/>
        </w:rPr>
        <w:t xml:space="preserve"> property market has well and truly </w:t>
      </w:r>
      <w:r w:rsidR="00A72DD3">
        <w:rPr>
          <w:rFonts w:asciiTheme="minorHAnsi" w:hAnsiTheme="minorHAnsi" w:cstheme="minorHAnsi"/>
          <w:b/>
          <w:color w:val="000000" w:themeColor="text1"/>
          <w:sz w:val="20"/>
          <w:szCs w:val="20"/>
          <w:shd w:val="clear" w:color="auto" w:fill="FFFFFF"/>
        </w:rPr>
        <w:t xml:space="preserve">decelerated with </w:t>
      </w:r>
      <w:r w:rsidR="00F15077">
        <w:rPr>
          <w:rFonts w:asciiTheme="minorHAnsi" w:hAnsiTheme="minorHAnsi" w:cstheme="minorHAnsi"/>
          <w:b/>
          <w:color w:val="000000" w:themeColor="text1"/>
          <w:sz w:val="20"/>
          <w:szCs w:val="20"/>
          <w:shd w:val="clear" w:color="auto" w:fill="FFFFFF"/>
        </w:rPr>
        <w:t xml:space="preserve">both a reduction in </w:t>
      </w:r>
      <w:r w:rsidR="00A72DD3">
        <w:rPr>
          <w:rFonts w:asciiTheme="minorHAnsi" w:hAnsiTheme="minorHAnsi" w:cstheme="minorHAnsi"/>
          <w:b/>
          <w:color w:val="000000" w:themeColor="text1"/>
          <w:sz w:val="20"/>
          <w:szCs w:val="20"/>
          <w:shd w:val="clear" w:color="auto" w:fill="FFFFFF"/>
        </w:rPr>
        <w:t xml:space="preserve">price growth </w:t>
      </w:r>
      <w:r w:rsidR="00F15077">
        <w:rPr>
          <w:rFonts w:asciiTheme="minorHAnsi" w:hAnsiTheme="minorHAnsi" w:cstheme="minorHAnsi"/>
          <w:b/>
          <w:color w:val="000000" w:themeColor="text1"/>
          <w:sz w:val="20"/>
          <w:szCs w:val="20"/>
          <w:shd w:val="clear" w:color="auto" w:fill="FFFFFF"/>
        </w:rPr>
        <w:t>and activity.</w:t>
      </w:r>
    </w:p>
    <w:p w14:paraId="590D0583" w14:textId="77777777" w:rsidR="00F15077" w:rsidRDefault="00F15077" w:rsidP="00EB28AD">
      <w:pPr>
        <w:rPr>
          <w:rFonts w:asciiTheme="minorHAnsi" w:hAnsiTheme="minorHAnsi" w:cstheme="minorHAnsi"/>
          <w:b/>
          <w:color w:val="000000" w:themeColor="text1"/>
          <w:sz w:val="20"/>
          <w:szCs w:val="20"/>
          <w:shd w:val="clear" w:color="auto" w:fill="FFFFFF"/>
        </w:rPr>
      </w:pPr>
    </w:p>
    <w:p w14:paraId="27276ED3" w14:textId="47710E60" w:rsidR="00F15077" w:rsidRDefault="00F15077" w:rsidP="00F15077">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Price growth </w:t>
      </w:r>
      <w:r w:rsidR="00A72DD3" w:rsidRPr="00F15077">
        <w:rPr>
          <w:rFonts w:asciiTheme="minorHAnsi" w:hAnsiTheme="minorHAnsi" w:cstheme="minorHAnsi"/>
          <w:color w:val="000000" w:themeColor="text1"/>
          <w:sz w:val="20"/>
          <w:szCs w:val="20"/>
          <w:shd w:val="clear" w:color="auto" w:fill="FFFFFF"/>
        </w:rPr>
        <w:t>for the quarter end</w:t>
      </w:r>
      <w:r w:rsidR="009B62A6" w:rsidRPr="00F15077">
        <w:rPr>
          <w:rFonts w:asciiTheme="minorHAnsi" w:hAnsiTheme="minorHAnsi" w:cstheme="minorHAnsi"/>
          <w:color w:val="000000" w:themeColor="text1"/>
          <w:sz w:val="20"/>
          <w:szCs w:val="20"/>
          <w:shd w:val="clear" w:color="auto" w:fill="FFFFFF"/>
        </w:rPr>
        <w:t xml:space="preserve">ing </w:t>
      </w:r>
      <w:r w:rsidR="00A72DD3" w:rsidRPr="00F15077">
        <w:rPr>
          <w:rFonts w:asciiTheme="minorHAnsi" w:hAnsiTheme="minorHAnsi" w:cstheme="minorHAnsi"/>
          <w:color w:val="000000" w:themeColor="text1"/>
          <w:sz w:val="20"/>
          <w:szCs w:val="20"/>
          <w:shd w:val="clear" w:color="auto" w:fill="FFFFFF"/>
        </w:rPr>
        <w:t xml:space="preserve">October for units </w:t>
      </w:r>
      <w:r>
        <w:rPr>
          <w:rFonts w:asciiTheme="minorHAnsi" w:hAnsiTheme="minorHAnsi" w:cstheme="minorHAnsi"/>
          <w:color w:val="000000" w:themeColor="text1"/>
          <w:sz w:val="20"/>
          <w:szCs w:val="20"/>
          <w:shd w:val="clear" w:color="auto" w:fill="FFFFFF"/>
        </w:rPr>
        <w:t xml:space="preserve">was </w:t>
      </w:r>
      <w:r w:rsidR="00A72DD3" w:rsidRPr="00F15077">
        <w:rPr>
          <w:rFonts w:asciiTheme="minorHAnsi" w:hAnsiTheme="minorHAnsi" w:cstheme="minorHAnsi"/>
          <w:color w:val="000000" w:themeColor="text1"/>
          <w:sz w:val="20"/>
          <w:szCs w:val="20"/>
          <w:shd w:val="clear" w:color="auto" w:fill="FFFFFF"/>
        </w:rPr>
        <w:t>only 0.7 per cent and for houses 1.4 per cent, well below previous periods</w:t>
      </w:r>
      <w:r w:rsidR="009B62A6" w:rsidRPr="00F15077">
        <w:rPr>
          <w:rFonts w:asciiTheme="minorHAnsi" w:hAnsiTheme="minorHAnsi" w:cstheme="minorHAnsi"/>
          <w:color w:val="000000" w:themeColor="text1"/>
          <w:sz w:val="20"/>
          <w:szCs w:val="20"/>
          <w:shd w:val="clear" w:color="auto" w:fill="FFFFFF"/>
        </w:rPr>
        <w:t xml:space="preserve">. House </w:t>
      </w:r>
      <w:r w:rsidR="00841B1F" w:rsidRPr="00F15077">
        <w:rPr>
          <w:rFonts w:asciiTheme="minorHAnsi" w:hAnsiTheme="minorHAnsi" w:cstheme="minorHAnsi"/>
          <w:color w:val="000000" w:themeColor="text1"/>
          <w:sz w:val="20"/>
          <w:szCs w:val="20"/>
          <w:shd w:val="clear" w:color="auto" w:fill="FFFFFF"/>
        </w:rPr>
        <w:t xml:space="preserve">price </w:t>
      </w:r>
      <w:r w:rsidR="000B7C2F">
        <w:rPr>
          <w:rFonts w:asciiTheme="minorHAnsi" w:hAnsiTheme="minorHAnsi" w:cstheme="minorHAnsi"/>
          <w:color w:val="000000" w:themeColor="text1"/>
          <w:sz w:val="20"/>
          <w:szCs w:val="20"/>
          <w:shd w:val="clear" w:color="auto" w:fill="FFFFFF"/>
        </w:rPr>
        <w:t xml:space="preserve">growth </w:t>
      </w:r>
      <w:r>
        <w:rPr>
          <w:rFonts w:asciiTheme="minorHAnsi" w:hAnsiTheme="minorHAnsi" w:cstheme="minorHAnsi"/>
          <w:color w:val="000000" w:themeColor="text1"/>
          <w:sz w:val="20"/>
          <w:szCs w:val="20"/>
          <w:shd w:val="clear" w:color="auto" w:fill="FFFFFF"/>
        </w:rPr>
        <w:t>dropped</w:t>
      </w:r>
      <w:r w:rsidR="00841B1F" w:rsidRPr="00F15077">
        <w:rPr>
          <w:rFonts w:asciiTheme="minorHAnsi" w:hAnsiTheme="minorHAnsi" w:cstheme="minorHAnsi"/>
          <w:color w:val="000000" w:themeColor="text1"/>
          <w:sz w:val="20"/>
          <w:szCs w:val="20"/>
          <w:shd w:val="clear" w:color="auto" w:fill="FFFFFF"/>
        </w:rPr>
        <w:t xml:space="preserve"> from 3.7 per cent in April to a low of 1.4 per cent just six months later.</w:t>
      </w:r>
      <w:r>
        <w:rPr>
          <w:rFonts w:asciiTheme="minorHAnsi" w:hAnsiTheme="minorHAnsi" w:cstheme="minorHAnsi"/>
          <w:color w:val="000000" w:themeColor="text1"/>
          <w:sz w:val="20"/>
          <w:szCs w:val="20"/>
          <w:shd w:val="clear" w:color="auto" w:fill="FFFFFF"/>
        </w:rPr>
        <w:t xml:space="preserve"> Units fared no better, falling from 3.1 per cent </w:t>
      </w:r>
      <w:r w:rsidR="006F7592">
        <w:rPr>
          <w:rFonts w:asciiTheme="minorHAnsi" w:hAnsiTheme="minorHAnsi" w:cstheme="minorHAnsi"/>
          <w:color w:val="000000" w:themeColor="text1"/>
          <w:sz w:val="20"/>
          <w:szCs w:val="20"/>
          <w:shd w:val="clear" w:color="auto" w:fill="FFFFFF"/>
        </w:rPr>
        <w:t xml:space="preserve">growth </w:t>
      </w:r>
      <w:r>
        <w:rPr>
          <w:rFonts w:asciiTheme="minorHAnsi" w:hAnsiTheme="minorHAnsi" w:cstheme="minorHAnsi"/>
          <w:color w:val="000000" w:themeColor="text1"/>
          <w:sz w:val="20"/>
          <w:szCs w:val="20"/>
          <w:shd w:val="clear" w:color="auto" w:fill="FFFFFF"/>
        </w:rPr>
        <w:t>in April to 0.7 per cent in October. That’s a drop of 2.3 and 2.4 per cent respectively.</w:t>
      </w:r>
    </w:p>
    <w:p w14:paraId="58AD4168" w14:textId="77777777" w:rsidR="00EB28AD" w:rsidRPr="00EB28AD" w:rsidRDefault="00EB28AD" w:rsidP="00EB28AD">
      <w:pPr>
        <w:rPr>
          <w:rFonts w:asciiTheme="minorHAnsi" w:hAnsiTheme="minorHAnsi" w:cstheme="minorHAnsi"/>
          <w:color w:val="000000" w:themeColor="text1"/>
          <w:sz w:val="20"/>
          <w:szCs w:val="20"/>
          <w:shd w:val="clear" w:color="auto" w:fill="FFFFFF"/>
        </w:rPr>
      </w:pPr>
    </w:p>
    <w:p w14:paraId="74C32379" w14:textId="67E111D6" w:rsidR="00C83D0E" w:rsidRDefault="00F15077" w:rsidP="00382044">
      <w:pPr>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rPr>
        <w:t>However,</w:t>
      </w:r>
      <w:r w:rsidR="00C83D0E">
        <w:rPr>
          <w:rFonts w:asciiTheme="minorHAnsi" w:hAnsiTheme="minorHAnsi" w:cstheme="minorHAnsi"/>
          <w:color w:val="000000" w:themeColor="text1"/>
          <w:sz w:val="20"/>
          <w:szCs w:val="20"/>
          <w:shd w:val="clear" w:color="auto" w:fill="FFFFFF"/>
        </w:rPr>
        <w:t xml:space="preserve"> according to </w:t>
      </w:r>
      <w:hyperlink r:id="rId8" w:history="1">
        <w:r w:rsidRPr="00F15077">
          <w:rPr>
            <w:rStyle w:val="Hyperlink"/>
            <w:rFonts w:asciiTheme="minorHAnsi" w:hAnsiTheme="minorHAnsi" w:cstheme="minorHAnsi"/>
            <w:sz w:val="20"/>
            <w:szCs w:val="20"/>
            <w:shd w:val="clear" w:color="auto" w:fill="FFFFFF"/>
          </w:rPr>
          <w:t>RiskWise Property Research</w:t>
        </w:r>
      </w:hyperlink>
      <w:r>
        <w:rPr>
          <w:rFonts w:asciiTheme="minorHAnsi" w:hAnsiTheme="minorHAnsi" w:cstheme="minorHAnsi"/>
          <w:color w:val="000000" w:themeColor="text1"/>
          <w:sz w:val="20"/>
          <w:szCs w:val="20"/>
          <w:shd w:val="clear" w:color="auto" w:fill="FFFFFF"/>
        </w:rPr>
        <w:t xml:space="preserve"> </w:t>
      </w:r>
      <w:r w:rsidR="00C83D0E">
        <w:rPr>
          <w:rFonts w:asciiTheme="minorHAnsi" w:hAnsiTheme="minorHAnsi" w:cstheme="minorHAnsi"/>
          <w:color w:val="000000" w:themeColor="text1"/>
          <w:sz w:val="20"/>
          <w:szCs w:val="20"/>
          <w:shd w:val="clear" w:color="auto" w:fill="FFFFFF"/>
        </w:rPr>
        <w:t xml:space="preserve">and the </w:t>
      </w:r>
      <w:r w:rsidR="00C83D0E" w:rsidRPr="008D64ED">
        <w:rPr>
          <w:rFonts w:asciiTheme="minorHAnsi" w:hAnsiTheme="minorHAnsi" w:cstheme="minorHAnsi"/>
          <w:sz w:val="20"/>
          <w:szCs w:val="20"/>
        </w:rPr>
        <w:t>R</w:t>
      </w:r>
      <w:r w:rsidR="00C83D0E">
        <w:rPr>
          <w:rFonts w:asciiTheme="minorHAnsi" w:hAnsiTheme="minorHAnsi" w:cstheme="minorHAnsi"/>
          <w:sz w:val="20"/>
          <w:szCs w:val="20"/>
        </w:rPr>
        <w:t>eal Estate Institute of Tasmania it was not all doom and gloom.</w:t>
      </w:r>
    </w:p>
    <w:p w14:paraId="3B0254FB" w14:textId="77777777" w:rsidR="00C83D0E" w:rsidRDefault="00C83D0E" w:rsidP="00382044">
      <w:pPr>
        <w:rPr>
          <w:rFonts w:asciiTheme="minorHAnsi" w:hAnsiTheme="minorHAnsi" w:cstheme="minorHAnsi"/>
          <w:color w:val="000000" w:themeColor="text1"/>
          <w:sz w:val="20"/>
          <w:szCs w:val="20"/>
          <w:shd w:val="clear" w:color="auto" w:fill="FFFFFF"/>
        </w:rPr>
      </w:pPr>
    </w:p>
    <w:p w14:paraId="32297572" w14:textId="50E64443" w:rsidR="00F15077" w:rsidRDefault="00C83D0E" w:rsidP="00382044">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 RiskWise </w:t>
      </w:r>
      <w:r w:rsidR="00F15077">
        <w:rPr>
          <w:rFonts w:asciiTheme="minorHAnsi" w:hAnsiTheme="minorHAnsi" w:cstheme="minorHAnsi"/>
          <w:color w:val="000000" w:themeColor="text1"/>
          <w:sz w:val="20"/>
          <w:szCs w:val="20"/>
          <w:shd w:val="clear" w:color="auto" w:fill="FFFFFF"/>
        </w:rPr>
        <w:t xml:space="preserve">CEO Doron Peleg said some </w:t>
      </w:r>
      <w:r w:rsidR="00382044" w:rsidRPr="00382044">
        <w:rPr>
          <w:rFonts w:asciiTheme="minorHAnsi" w:hAnsiTheme="minorHAnsi" w:cstheme="minorHAnsi"/>
          <w:color w:val="000000" w:themeColor="text1"/>
          <w:sz w:val="20"/>
          <w:szCs w:val="20"/>
          <w:shd w:val="clear" w:color="auto" w:fill="FFFFFF"/>
        </w:rPr>
        <w:t xml:space="preserve">capital growth </w:t>
      </w:r>
      <w:r w:rsidR="00F15077">
        <w:rPr>
          <w:rFonts w:asciiTheme="minorHAnsi" w:hAnsiTheme="minorHAnsi" w:cstheme="minorHAnsi"/>
          <w:color w:val="000000" w:themeColor="text1"/>
          <w:sz w:val="20"/>
          <w:szCs w:val="20"/>
          <w:shd w:val="clear" w:color="auto" w:fill="FFFFFF"/>
        </w:rPr>
        <w:t>wa</w:t>
      </w:r>
      <w:r w:rsidR="00382044" w:rsidRPr="00382044">
        <w:rPr>
          <w:rFonts w:asciiTheme="minorHAnsi" w:hAnsiTheme="minorHAnsi" w:cstheme="minorHAnsi"/>
          <w:color w:val="000000" w:themeColor="text1"/>
          <w:sz w:val="20"/>
          <w:szCs w:val="20"/>
          <w:shd w:val="clear" w:color="auto" w:fill="FFFFFF"/>
        </w:rPr>
        <w:t>s still projected</w:t>
      </w:r>
      <w:r>
        <w:rPr>
          <w:rFonts w:asciiTheme="minorHAnsi" w:hAnsiTheme="minorHAnsi" w:cstheme="minorHAnsi"/>
          <w:color w:val="000000" w:themeColor="text1"/>
          <w:sz w:val="20"/>
          <w:szCs w:val="20"/>
          <w:shd w:val="clear" w:color="auto" w:fill="FFFFFF"/>
        </w:rPr>
        <w:t xml:space="preserve"> next year</w:t>
      </w:r>
      <w:r w:rsidR="00382044" w:rsidRPr="00382044">
        <w:rPr>
          <w:rFonts w:asciiTheme="minorHAnsi" w:hAnsiTheme="minorHAnsi" w:cstheme="minorHAnsi"/>
          <w:color w:val="000000" w:themeColor="text1"/>
          <w:sz w:val="20"/>
          <w:szCs w:val="20"/>
          <w:shd w:val="clear" w:color="auto" w:fill="FFFFFF"/>
        </w:rPr>
        <w:t xml:space="preserve">, </w:t>
      </w:r>
      <w:r w:rsidR="00F15077">
        <w:rPr>
          <w:rFonts w:asciiTheme="minorHAnsi" w:hAnsiTheme="minorHAnsi" w:cstheme="minorHAnsi"/>
          <w:color w:val="000000" w:themeColor="text1"/>
          <w:sz w:val="20"/>
          <w:szCs w:val="20"/>
          <w:shd w:val="clear" w:color="auto" w:fill="FFFFFF"/>
        </w:rPr>
        <w:t>especially</w:t>
      </w:r>
      <w:r>
        <w:rPr>
          <w:rFonts w:asciiTheme="minorHAnsi" w:hAnsiTheme="minorHAnsi" w:cstheme="minorHAnsi"/>
          <w:color w:val="000000" w:themeColor="text1"/>
          <w:sz w:val="20"/>
          <w:szCs w:val="20"/>
          <w:shd w:val="clear" w:color="auto" w:fill="FFFFFF"/>
        </w:rPr>
        <w:t xml:space="preserve"> </w:t>
      </w:r>
      <w:r w:rsidR="00F15077">
        <w:rPr>
          <w:rFonts w:asciiTheme="minorHAnsi" w:hAnsiTheme="minorHAnsi" w:cstheme="minorHAnsi"/>
          <w:color w:val="000000" w:themeColor="text1"/>
          <w:sz w:val="20"/>
          <w:szCs w:val="20"/>
          <w:shd w:val="clear" w:color="auto" w:fill="FFFFFF"/>
        </w:rPr>
        <w:t xml:space="preserve">as </w:t>
      </w:r>
      <w:r>
        <w:rPr>
          <w:rFonts w:asciiTheme="minorHAnsi" w:hAnsiTheme="minorHAnsi" w:cstheme="minorHAnsi"/>
          <w:color w:val="000000" w:themeColor="text1"/>
          <w:sz w:val="20"/>
          <w:szCs w:val="20"/>
          <w:shd w:val="clear" w:color="auto" w:fill="FFFFFF"/>
        </w:rPr>
        <w:t>Hobart was such a</w:t>
      </w:r>
      <w:r w:rsidR="00F15077">
        <w:rPr>
          <w:rFonts w:asciiTheme="minorHAnsi" w:hAnsiTheme="minorHAnsi" w:cstheme="minorHAnsi"/>
          <w:color w:val="000000" w:themeColor="text1"/>
          <w:sz w:val="20"/>
          <w:szCs w:val="20"/>
          <w:shd w:val="clear" w:color="auto" w:fill="FFFFFF"/>
        </w:rPr>
        <w:t xml:space="preserve"> ‘small market</w:t>
      </w:r>
      <w:r>
        <w:rPr>
          <w:rFonts w:asciiTheme="minorHAnsi" w:hAnsiTheme="minorHAnsi" w:cstheme="minorHAnsi"/>
          <w:color w:val="000000" w:themeColor="text1"/>
          <w:sz w:val="20"/>
          <w:szCs w:val="20"/>
          <w:shd w:val="clear" w:color="auto" w:fill="FFFFFF"/>
        </w:rPr>
        <w:t xml:space="preserve"> with limited supply</w:t>
      </w:r>
      <w:r w:rsidR="00F15077">
        <w:rPr>
          <w:rFonts w:asciiTheme="minorHAnsi" w:hAnsiTheme="minorHAnsi" w:cstheme="minorHAnsi"/>
          <w:color w:val="000000" w:themeColor="text1"/>
          <w:sz w:val="20"/>
          <w:szCs w:val="20"/>
          <w:shd w:val="clear" w:color="auto" w:fill="FFFFFF"/>
        </w:rPr>
        <w:t>’</w:t>
      </w:r>
      <w:r>
        <w:rPr>
          <w:rFonts w:asciiTheme="minorHAnsi" w:hAnsiTheme="minorHAnsi" w:cstheme="minorHAnsi"/>
          <w:color w:val="000000" w:themeColor="text1"/>
          <w:sz w:val="20"/>
          <w:szCs w:val="20"/>
          <w:shd w:val="clear" w:color="auto" w:fill="FFFFFF"/>
        </w:rPr>
        <w:t>,</w:t>
      </w:r>
      <w:r w:rsidR="00F15077">
        <w:rPr>
          <w:rFonts w:asciiTheme="minorHAnsi" w:hAnsiTheme="minorHAnsi" w:cstheme="minorHAnsi"/>
          <w:color w:val="000000" w:themeColor="text1"/>
          <w:sz w:val="20"/>
          <w:szCs w:val="20"/>
          <w:shd w:val="clear" w:color="auto" w:fill="FFFFFF"/>
        </w:rPr>
        <w:t xml:space="preserve"> relied heavily on tourism and was now heading into peak season.</w:t>
      </w:r>
    </w:p>
    <w:p w14:paraId="7B158510" w14:textId="77777777" w:rsidR="00F15077" w:rsidRDefault="00F15077" w:rsidP="00FC3500">
      <w:pPr>
        <w:rPr>
          <w:rFonts w:asciiTheme="minorHAnsi" w:hAnsiTheme="minorHAnsi" w:cstheme="minorHAnsi"/>
          <w:color w:val="000000" w:themeColor="text1"/>
          <w:sz w:val="20"/>
          <w:szCs w:val="20"/>
          <w:shd w:val="clear" w:color="auto" w:fill="FFFFFF"/>
        </w:rPr>
      </w:pPr>
    </w:p>
    <w:p w14:paraId="0D6A4512" w14:textId="7127D9C0" w:rsidR="00A72DD3" w:rsidRPr="00504F44" w:rsidRDefault="00F15077" w:rsidP="00FC3500">
      <w:pPr>
        <w:rPr>
          <w:rFonts w:asciiTheme="minorHAnsi" w:hAnsiTheme="minorHAnsi" w:cstheme="minorHAnsi"/>
          <w:color w:val="auto"/>
          <w:sz w:val="20"/>
          <w:szCs w:val="20"/>
          <w:shd w:val="clear" w:color="auto" w:fill="FFFFFF"/>
        </w:rPr>
      </w:pPr>
      <w:r>
        <w:rPr>
          <w:rFonts w:asciiTheme="minorHAnsi" w:hAnsiTheme="minorHAnsi" w:cstheme="minorHAnsi"/>
          <w:color w:val="000000" w:themeColor="text1"/>
          <w:sz w:val="20"/>
          <w:szCs w:val="20"/>
          <w:shd w:val="clear" w:color="auto" w:fill="FFFFFF"/>
        </w:rPr>
        <w:t>“</w:t>
      </w:r>
      <w:r w:rsidR="00A72DD3">
        <w:rPr>
          <w:rFonts w:asciiTheme="minorHAnsi" w:hAnsiTheme="minorHAnsi" w:cstheme="minorHAnsi"/>
          <w:color w:val="000000" w:themeColor="text1"/>
          <w:sz w:val="20"/>
          <w:szCs w:val="20"/>
          <w:shd w:val="clear" w:color="auto" w:fill="FFFFFF"/>
        </w:rPr>
        <w:t>When you look at the annual growth in Hobart</w:t>
      </w:r>
      <w:r w:rsidR="009B62A6">
        <w:rPr>
          <w:rFonts w:asciiTheme="minorHAnsi" w:hAnsiTheme="minorHAnsi" w:cstheme="minorHAnsi"/>
          <w:color w:val="000000" w:themeColor="text1"/>
          <w:sz w:val="20"/>
          <w:szCs w:val="20"/>
          <w:shd w:val="clear" w:color="auto" w:fill="FFFFFF"/>
        </w:rPr>
        <w:t>,</w:t>
      </w:r>
      <w:r w:rsidR="00A72DD3">
        <w:rPr>
          <w:rFonts w:asciiTheme="minorHAnsi" w:hAnsiTheme="minorHAnsi" w:cstheme="minorHAnsi"/>
          <w:color w:val="000000" w:themeColor="text1"/>
          <w:sz w:val="20"/>
          <w:szCs w:val="20"/>
          <w:shd w:val="clear" w:color="auto" w:fill="FFFFFF"/>
        </w:rPr>
        <w:t xml:space="preserve"> the </w:t>
      </w:r>
      <w:r w:rsidR="009B62A6">
        <w:rPr>
          <w:rFonts w:asciiTheme="minorHAnsi" w:hAnsiTheme="minorHAnsi" w:cstheme="minorHAnsi"/>
          <w:color w:val="000000" w:themeColor="text1"/>
          <w:sz w:val="20"/>
          <w:szCs w:val="20"/>
          <w:shd w:val="clear" w:color="auto" w:fill="FFFFFF"/>
        </w:rPr>
        <w:t>figures</w:t>
      </w:r>
      <w:r w:rsidR="00A72DD3">
        <w:rPr>
          <w:rFonts w:asciiTheme="minorHAnsi" w:hAnsiTheme="minorHAnsi" w:cstheme="minorHAnsi"/>
          <w:color w:val="000000" w:themeColor="text1"/>
          <w:sz w:val="20"/>
          <w:szCs w:val="20"/>
          <w:shd w:val="clear" w:color="auto" w:fill="FFFFFF"/>
        </w:rPr>
        <w:t xml:space="preserve"> look impressive</w:t>
      </w:r>
      <w:r>
        <w:rPr>
          <w:rFonts w:asciiTheme="minorHAnsi" w:hAnsiTheme="minorHAnsi" w:cstheme="minorHAnsi"/>
          <w:color w:val="000000" w:themeColor="text1"/>
          <w:sz w:val="20"/>
          <w:szCs w:val="20"/>
          <w:shd w:val="clear" w:color="auto" w:fill="FFFFFF"/>
        </w:rPr>
        <w:t>,” Mr Peleg said</w:t>
      </w:r>
      <w:r w:rsidR="00A72DD3">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w:t>
      </w:r>
      <w:r w:rsidR="00A72DD3">
        <w:rPr>
          <w:rFonts w:asciiTheme="minorHAnsi" w:hAnsiTheme="minorHAnsi" w:cstheme="minorHAnsi"/>
          <w:color w:val="000000" w:themeColor="text1"/>
          <w:sz w:val="20"/>
          <w:szCs w:val="20"/>
          <w:shd w:val="clear" w:color="auto" w:fill="FFFFFF"/>
        </w:rPr>
        <w:t xml:space="preserve">However, a closer look at the rate of the quarterly growth shows a significant growth </w:t>
      </w:r>
      <w:r w:rsidR="00504F44">
        <w:rPr>
          <w:rFonts w:asciiTheme="minorHAnsi" w:hAnsiTheme="minorHAnsi" w:cstheme="minorHAnsi"/>
          <w:color w:val="000000" w:themeColor="text1"/>
          <w:sz w:val="20"/>
          <w:szCs w:val="20"/>
          <w:shd w:val="clear" w:color="auto" w:fill="FFFFFF"/>
        </w:rPr>
        <w:t>deceleration</w:t>
      </w:r>
      <w:r w:rsidR="009B62A6">
        <w:rPr>
          <w:rFonts w:asciiTheme="minorHAnsi" w:hAnsiTheme="minorHAnsi" w:cstheme="minorHAnsi"/>
          <w:color w:val="000000" w:themeColor="text1"/>
          <w:sz w:val="20"/>
          <w:szCs w:val="20"/>
          <w:shd w:val="clear" w:color="auto" w:fill="FFFFFF"/>
        </w:rPr>
        <w:t xml:space="preserve">, something </w:t>
      </w:r>
      <w:r w:rsidRPr="00F15077">
        <w:rPr>
          <w:rStyle w:val="Hyperlink"/>
          <w:rFonts w:asciiTheme="minorHAnsi" w:hAnsiTheme="minorHAnsi" w:cstheme="minorHAnsi"/>
          <w:color w:val="auto"/>
          <w:sz w:val="20"/>
          <w:szCs w:val="20"/>
          <w:u w:val="none"/>
          <w:shd w:val="clear" w:color="auto" w:fill="FFFFFF"/>
        </w:rPr>
        <w:t>we</w:t>
      </w:r>
      <w:r w:rsidR="009B62A6" w:rsidRPr="00F15077">
        <w:rPr>
          <w:rStyle w:val="Hyperlink"/>
          <w:rFonts w:asciiTheme="minorHAnsi" w:hAnsiTheme="minorHAnsi" w:cstheme="minorHAnsi"/>
          <w:color w:val="auto"/>
          <w:sz w:val="20"/>
          <w:szCs w:val="20"/>
          <w:u w:val="none"/>
          <w:shd w:val="clear" w:color="auto" w:fill="FFFFFF"/>
        </w:rPr>
        <w:t xml:space="preserve"> </w:t>
      </w:r>
      <w:r w:rsidR="009B62A6" w:rsidRPr="00504F44">
        <w:rPr>
          <w:rStyle w:val="Hyperlink"/>
          <w:rFonts w:asciiTheme="minorHAnsi" w:hAnsiTheme="minorHAnsi" w:cstheme="minorHAnsi"/>
          <w:color w:val="auto"/>
          <w:sz w:val="20"/>
          <w:szCs w:val="20"/>
          <w:u w:val="none"/>
          <w:shd w:val="clear" w:color="auto" w:fill="FFFFFF"/>
        </w:rPr>
        <w:t>predicted in July</w:t>
      </w:r>
      <w:r w:rsidR="00A72DD3" w:rsidRPr="00504F44">
        <w:rPr>
          <w:rFonts w:asciiTheme="minorHAnsi" w:hAnsiTheme="minorHAnsi" w:cstheme="minorHAnsi"/>
          <w:color w:val="auto"/>
          <w:sz w:val="20"/>
          <w:szCs w:val="20"/>
          <w:shd w:val="clear" w:color="auto" w:fill="FFFFFF"/>
        </w:rPr>
        <w:t xml:space="preserve">. </w:t>
      </w:r>
    </w:p>
    <w:p w14:paraId="7692514D" w14:textId="77777777" w:rsidR="00841B1F" w:rsidRDefault="00841B1F" w:rsidP="00FC3500">
      <w:pPr>
        <w:rPr>
          <w:rFonts w:asciiTheme="minorHAnsi" w:hAnsiTheme="minorHAnsi" w:cstheme="minorHAnsi"/>
          <w:color w:val="000000" w:themeColor="text1"/>
          <w:sz w:val="20"/>
          <w:szCs w:val="20"/>
          <w:shd w:val="clear" w:color="auto" w:fill="FFFFFF"/>
        </w:rPr>
      </w:pPr>
    </w:p>
    <w:p w14:paraId="0DEBBA15" w14:textId="25D0E940" w:rsidR="00FC3500" w:rsidRDefault="00F15077" w:rsidP="006532D4">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w:t>
      </w:r>
      <w:r w:rsidR="006532D4">
        <w:rPr>
          <w:rFonts w:asciiTheme="minorHAnsi" w:hAnsiTheme="minorHAnsi" w:cstheme="minorHAnsi"/>
          <w:color w:val="000000" w:themeColor="text1"/>
          <w:sz w:val="20"/>
          <w:szCs w:val="20"/>
          <w:shd w:val="clear" w:color="auto" w:fill="FFFFFF"/>
        </w:rPr>
        <w:t xml:space="preserve">he </w:t>
      </w:r>
      <w:r w:rsidR="00FC3500" w:rsidRPr="00FC3500">
        <w:rPr>
          <w:rFonts w:asciiTheme="minorHAnsi" w:hAnsiTheme="minorHAnsi" w:cstheme="minorHAnsi"/>
          <w:color w:val="000000" w:themeColor="text1"/>
          <w:sz w:val="20"/>
          <w:szCs w:val="20"/>
          <w:shd w:val="clear" w:color="auto" w:fill="FFFFFF"/>
        </w:rPr>
        <w:t xml:space="preserve">deceleration </w:t>
      </w:r>
      <w:r>
        <w:rPr>
          <w:rFonts w:asciiTheme="minorHAnsi" w:hAnsiTheme="minorHAnsi" w:cstheme="minorHAnsi"/>
          <w:color w:val="000000" w:themeColor="text1"/>
          <w:sz w:val="20"/>
          <w:szCs w:val="20"/>
          <w:shd w:val="clear" w:color="auto" w:fill="FFFFFF"/>
        </w:rPr>
        <w:t>i</w:t>
      </w:r>
      <w:r w:rsidR="006532D4">
        <w:rPr>
          <w:rFonts w:asciiTheme="minorHAnsi" w:hAnsiTheme="minorHAnsi" w:cstheme="minorHAnsi"/>
          <w:color w:val="000000" w:themeColor="text1"/>
          <w:sz w:val="20"/>
          <w:szCs w:val="20"/>
          <w:shd w:val="clear" w:color="auto" w:fill="FFFFFF"/>
        </w:rPr>
        <w:t xml:space="preserve">s especially </w:t>
      </w:r>
      <w:r w:rsidR="00B64770">
        <w:rPr>
          <w:rFonts w:asciiTheme="minorHAnsi" w:hAnsiTheme="minorHAnsi" w:cstheme="minorHAnsi"/>
          <w:color w:val="000000" w:themeColor="text1"/>
          <w:sz w:val="20"/>
          <w:szCs w:val="20"/>
          <w:shd w:val="clear" w:color="auto" w:fill="FFFFFF"/>
        </w:rPr>
        <w:t xml:space="preserve">striking as it </w:t>
      </w:r>
      <w:r>
        <w:rPr>
          <w:rFonts w:asciiTheme="minorHAnsi" w:hAnsiTheme="minorHAnsi" w:cstheme="minorHAnsi"/>
          <w:color w:val="000000" w:themeColor="text1"/>
          <w:sz w:val="20"/>
          <w:szCs w:val="20"/>
          <w:shd w:val="clear" w:color="auto" w:fill="FFFFFF"/>
        </w:rPr>
        <w:t>i</w:t>
      </w:r>
      <w:r w:rsidR="00B64770">
        <w:rPr>
          <w:rFonts w:asciiTheme="minorHAnsi" w:hAnsiTheme="minorHAnsi" w:cstheme="minorHAnsi"/>
          <w:color w:val="000000" w:themeColor="text1"/>
          <w:sz w:val="20"/>
          <w:szCs w:val="20"/>
          <w:shd w:val="clear" w:color="auto" w:fill="FFFFFF"/>
        </w:rPr>
        <w:t xml:space="preserve">s </w:t>
      </w:r>
      <w:r w:rsidR="00FC3500" w:rsidRPr="00FC3500">
        <w:rPr>
          <w:rFonts w:asciiTheme="minorHAnsi" w:hAnsiTheme="minorHAnsi" w:cstheme="minorHAnsi"/>
          <w:color w:val="000000" w:themeColor="text1"/>
          <w:sz w:val="20"/>
          <w:szCs w:val="20"/>
          <w:shd w:val="clear" w:color="auto" w:fill="FFFFFF"/>
        </w:rPr>
        <w:t>taking place during the spring season that</w:t>
      </w:r>
      <w:r w:rsidR="00736405">
        <w:rPr>
          <w:rFonts w:asciiTheme="minorHAnsi" w:hAnsiTheme="minorHAnsi" w:cstheme="minorHAnsi"/>
          <w:color w:val="000000" w:themeColor="text1"/>
          <w:sz w:val="20"/>
          <w:szCs w:val="20"/>
          <w:shd w:val="clear" w:color="auto" w:fill="FFFFFF"/>
        </w:rPr>
        <w:t>,</w:t>
      </w:r>
      <w:r w:rsidR="00FC3500" w:rsidRPr="00FC3500">
        <w:rPr>
          <w:rFonts w:asciiTheme="minorHAnsi" w:hAnsiTheme="minorHAnsi" w:cstheme="minorHAnsi"/>
          <w:color w:val="000000" w:themeColor="text1"/>
          <w:sz w:val="20"/>
          <w:szCs w:val="20"/>
          <w:shd w:val="clear" w:color="auto" w:fill="FFFFFF"/>
        </w:rPr>
        <w:t xml:space="preserve"> in theory, </w:t>
      </w:r>
      <w:r>
        <w:rPr>
          <w:rFonts w:asciiTheme="minorHAnsi" w:hAnsiTheme="minorHAnsi" w:cstheme="minorHAnsi"/>
          <w:color w:val="000000" w:themeColor="text1"/>
          <w:sz w:val="20"/>
          <w:szCs w:val="20"/>
          <w:shd w:val="clear" w:color="auto" w:fill="FFFFFF"/>
        </w:rPr>
        <w:t>i</w:t>
      </w:r>
      <w:r w:rsidR="00736405">
        <w:rPr>
          <w:rFonts w:asciiTheme="minorHAnsi" w:hAnsiTheme="minorHAnsi" w:cstheme="minorHAnsi"/>
          <w:color w:val="000000" w:themeColor="text1"/>
          <w:sz w:val="20"/>
          <w:szCs w:val="20"/>
          <w:shd w:val="clear" w:color="auto" w:fill="FFFFFF"/>
        </w:rPr>
        <w:t>s traditionally a</w:t>
      </w:r>
      <w:r w:rsidR="00B64770">
        <w:rPr>
          <w:rFonts w:asciiTheme="minorHAnsi" w:hAnsiTheme="minorHAnsi" w:cstheme="minorHAnsi"/>
          <w:color w:val="000000" w:themeColor="text1"/>
          <w:sz w:val="20"/>
          <w:szCs w:val="20"/>
          <w:shd w:val="clear" w:color="auto" w:fill="FFFFFF"/>
        </w:rPr>
        <w:t xml:space="preserve"> </w:t>
      </w:r>
      <w:r w:rsidR="00FC3500" w:rsidRPr="00FC3500">
        <w:rPr>
          <w:rFonts w:asciiTheme="minorHAnsi" w:hAnsiTheme="minorHAnsi" w:cstheme="minorHAnsi"/>
          <w:color w:val="000000" w:themeColor="text1"/>
          <w:sz w:val="20"/>
          <w:szCs w:val="20"/>
          <w:shd w:val="clear" w:color="auto" w:fill="FFFFFF"/>
        </w:rPr>
        <w:t>good time for the market</w:t>
      </w:r>
      <w:r w:rsidR="00B64770">
        <w:rPr>
          <w:rFonts w:asciiTheme="minorHAnsi" w:hAnsiTheme="minorHAnsi" w:cstheme="minorHAnsi"/>
          <w:color w:val="000000" w:themeColor="text1"/>
          <w:sz w:val="20"/>
          <w:szCs w:val="20"/>
          <w:shd w:val="clear" w:color="auto" w:fill="FFFFFF"/>
        </w:rPr>
        <w:t>.</w:t>
      </w:r>
      <w:r w:rsidR="00A72DD3">
        <w:rPr>
          <w:rFonts w:asciiTheme="minorHAnsi" w:hAnsiTheme="minorHAnsi" w:cstheme="minorHAnsi"/>
          <w:color w:val="000000" w:themeColor="text1"/>
          <w:sz w:val="20"/>
          <w:szCs w:val="20"/>
          <w:shd w:val="clear" w:color="auto" w:fill="FFFFFF"/>
        </w:rPr>
        <w:t xml:space="preserve"> </w:t>
      </w:r>
      <w:r w:rsidR="009B62A6">
        <w:rPr>
          <w:rFonts w:asciiTheme="minorHAnsi" w:hAnsiTheme="minorHAnsi" w:cstheme="minorHAnsi"/>
          <w:color w:val="000000" w:themeColor="text1"/>
          <w:sz w:val="20"/>
          <w:szCs w:val="20"/>
          <w:shd w:val="clear" w:color="auto" w:fill="FFFFFF"/>
        </w:rPr>
        <w:t>By</w:t>
      </w:r>
      <w:r w:rsidR="00A72DD3">
        <w:rPr>
          <w:rFonts w:asciiTheme="minorHAnsi" w:hAnsiTheme="minorHAnsi" w:cstheme="minorHAnsi"/>
          <w:color w:val="000000" w:themeColor="text1"/>
          <w:sz w:val="20"/>
          <w:szCs w:val="20"/>
          <w:shd w:val="clear" w:color="auto" w:fill="FFFFFF"/>
        </w:rPr>
        <w:t xml:space="preserve"> comparison, during the same quarter in 2017</w:t>
      </w:r>
      <w:r w:rsidR="009B62A6">
        <w:rPr>
          <w:rFonts w:asciiTheme="minorHAnsi" w:hAnsiTheme="minorHAnsi" w:cstheme="minorHAnsi"/>
          <w:color w:val="000000" w:themeColor="text1"/>
          <w:sz w:val="20"/>
          <w:szCs w:val="20"/>
          <w:shd w:val="clear" w:color="auto" w:fill="FFFFFF"/>
        </w:rPr>
        <w:t xml:space="preserve">, </w:t>
      </w:r>
      <w:r w:rsidR="00A72DD3">
        <w:rPr>
          <w:rFonts w:asciiTheme="minorHAnsi" w:hAnsiTheme="minorHAnsi" w:cstheme="minorHAnsi"/>
          <w:color w:val="000000" w:themeColor="text1"/>
          <w:sz w:val="20"/>
          <w:szCs w:val="20"/>
          <w:shd w:val="clear" w:color="auto" w:fill="FFFFFF"/>
        </w:rPr>
        <w:t xml:space="preserve">houses delivered an outstanding growth of 3.7 per cent and units 1.1 per cent. </w:t>
      </w:r>
    </w:p>
    <w:p w14:paraId="76772762" w14:textId="542EC79F" w:rsidR="00A61A7F" w:rsidRDefault="00A61A7F" w:rsidP="006532D4">
      <w:pPr>
        <w:rPr>
          <w:rFonts w:asciiTheme="minorHAnsi" w:hAnsiTheme="minorHAnsi" w:cstheme="minorHAnsi"/>
          <w:color w:val="000000" w:themeColor="text1"/>
          <w:sz w:val="20"/>
          <w:szCs w:val="20"/>
          <w:shd w:val="clear" w:color="auto" w:fill="FFFFFF"/>
        </w:rPr>
      </w:pPr>
    </w:p>
    <w:p w14:paraId="05736A7B" w14:textId="37C8A79B" w:rsidR="00A61A7F" w:rsidRPr="00921452" w:rsidRDefault="00A61A7F" w:rsidP="00A61A7F">
      <w:pPr>
        <w:rPr>
          <w:rFonts w:asciiTheme="minorHAnsi" w:hAnsiTheme="minorHAnsi" w:cstheme="minorHAnsi"/>
          <w:color w:val="000000" w:themeColor="text1"/>
          <w:sz w:val="20"/>
          <w:szCs w:val="20"/>
          <w:shd w:val="clear" w:color="auto" w:fill="FFFFFF"/>
        </w:rPr>
      </w:pPr>
      <w:r w:rsidRPr="00921452">
        <w:rPr>
          <w:rFonts w:asciiTheme="minorHAnsi" w:hAnsiTheme="minorHAnsi" w:cstheme="minorHAnsi"/>
          <w:color w:val="000000" w:themeColor="text1"/>
          <w:sz w:val="20"/>
          <w:szCs w:val="20"/>
          <w:shd w:val="clear" w:color="auto" w:fill="FFFFFF"/>
        </w:rPr>
        <w:t xml:space="preserve">"A significant increase in dwelling prices in recent years, less affordable housing, decelerated price growth, fewer people turning up to open home inspections and fewer inquiries on listings, indicate that housing affordability has </w:t>
      </w:r>
      <w:r>
        <w:rPr>
          <w:rFonts w:asciiTheme="minorHAnsi" w:hAnsiTheme="minorHAnsi" w:cstheme="minorHAnsi"/>
          <w:color w:val="000000" w:themeColor="text1"/>
          <w:sz w:val="20"/>
          <w:szCs w:val="20"/>
          <w:shd w:val="clear" w:color="auto" w:fill="FFFFFF"/>
        </w:rPr>
        <w:t xml:space="preserve">made </w:t>
      </w:r>
      <w:r w:rsidRPr="00921452">
        <w:rPr>
          <w:rFonts w:asciiTheme="minorHAnsi" w:hAnsiTheme="minorHAnsi" w:cstheme="minorHAnsi"/>
          <w:color w:val="000000" w:themeColor="text1"/>
          <w:sz w:val="20"/>
          <w:szCs w:val="20"/>
          <w:shd w:val="clear" w:color="auto" w:fill="FFFFFF"/>
        </w:rPr>
        <w:t xml:space="preserve">an impact and that the growth rate </w:t>
      </w:r>
      <w:r>
        <w:rPr>
          <w:rFonts w:asciiTheme="minorHAnsi" w:hAnsiTheme="minorHAnsi" w:cstheme="minorHAnsi"/>
          <w:color w:val="000000" w:themeColor="text1"/>
          <w:sz w:val="20"/>
          <w:szCs w:val="20"/>
          <w:shd w:val="clear" w:color="auto" w:fill="FFFFFF"/>
        </w:rPr>
        <w:t>wa</w:t>
      </w:r>
      <w:r w:rsidRPr="00921452">
        <w:rPr>
          <w:rFonts w:asciiTheme="minorHAnsi" w:hAnsiTheme="minorHAnsi" w:cstheme="minorHAnsi"/>
          <w:color w:val="000000" w:themeColor="text1"/>
          <w:sz w:val="20"/>
          <w:szCs w:val="20"/>
          <w:shd w:val="clear" w:color="auto" w:fill="FFFFFF"/>
        </w:rPr>
        <w:t>s unsustainable.</w:t>
      </w:r>
    </w:p>
    <w:p w14:paraId="274E8149" w14:textId="77777777" w:rsidR="00FC3500" w:rsidRPr="00FC3500" w:rsidRDefault="00FC3500" w:rsidP="00FC3500">
      <w:pPr>
        <w:rPr>
          <w:rFonts w:asciiTheme="minorHAnsi" w:hAnsiTheme="minorHAnsi" w:cstheme="minorHAnsi"/>
          <w:color w:val="000000" w:themeColor="text1"/>
          <w:sz w:val="20"/>
          <w:szCs w:val="20"/>
          <w:shd w:val="clear" w:color="auto" w:fill="FFFFFF"/>
        </w:rPr>
      </w:pPr>
    </w:p>
    <w:p w14:paraId="643DF405" w14:textId="543F3BAE" w:rsidR="00921452" w:rsidRPr="00921452" w:rsidRDefault="00EF79AB" w:rsidP="00921452">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00FC3500" w:rsidRPr="00FC3500">
        <w:rPr>
          <w:rFonts w:asciiTheme="minorHAnsi" w:hAnsiTheme="minorHAnsi" w:cstheme="minorHAnsi"/>
          <w:color w:val="000000" w:themeColor="text1"/>
          <w:sz w:val="20"/>
          <w:szCs w:val="20"/>
          <w:shd w:val="clear" w:color="auto" w:fill="FFFFFF"/>
        </w:rPr>
        <w:t xml:space="preserve">However, </w:t>
      </w:r>
      <w:r w:rsidR="00F15077">
        <w:rPr>
          <w:rFonts w:asciiTheme="minorHAnsi" w:hAnsiTheme="minorHAnsi" w:cstheme="minorHAnsi"/>
          <w:color w:val="000000" w:themeColor="text1"/>
          <w:sz w:val="20"/>
          <w:szCs w:val="20"/>
          <w:shd w:val="clear" w:color="auto" w:fill="FFFFFF"/>
        </w:rPr>
        <w:t xml:space="preserve">while </w:t>
      </w:r>
      <w:r w:rsidR="00FC3500" w:rsidRPr="00FC3500">
        <w:rPr>
          <w:rFonts w:asciiTheme="minorHAnsi" w:hAnsiTheme="minorHAnsi" w:cstheme="minorHAnsi"/>
          <w:color w:val="000000" w:themeColor="text1"/>
          <w:sz w:val="20"/>
          <w:szCs w:val="20"/>
          <w:shd w:val="clear" w:color="auto" w:fill="FFFFFF"/>
        </w:rPr>
        <w:t xml:space="preserve">these reductions are not surprising given </w:t>
      </w:r>
      <w:r w:rsidR="00921452" w:rsidRPr="00921452">
        <w:rPr>
          <w:rFonts w:asciiTheme="minorHAnsi" w:hAnsiTheme="minorHAnsi" w:cstheme="minorHAnsi"/>
          <w:color w:val="000000" w:themeColor="text1"/>
          <w:sz w:val="20"/>
          <w:szCs w:val="20"/>
          <w:shd w:val="clear" w:color="auto" w:fill="FFFFFF"/>
        </w:rPr>
        <w:t xml:space="preserve">Tasmania </w:t>
      </w:r>
      <w:r w:rsidR="00921452">
        <w:rPr>
          <w:rFonts w:asciiTheme="minorHAnsi" w:hAnsiTheme="minorHAnsi" w:cstheme="minorHAnsi"/>
          <w:color w:val="000000" w:themeColor="text1"/>
          <w:sz w:val="20"/>
          <w:szCs w:val="20"/>
          <w:shd w:val="clear" w:color="auto" w:fill="FFFFFF"/>
        </w:rPr>
        <w:t>i</w:t>
      </w:r>
      <w:r w:rsidR="00921452" w:rsidRPr="00921452">
        <w:rPr>
          <w:rFonts w:asciiTheme="minorHAnsi" w:hAnsiTheme="minorHAnsi" w:cstheme="minorHAnsi"/>
          <w:color w:val="000000" w:themeColor="text1"/>
          <w:sz w:val="20"/>
          <w:szCs w:val="20"/>
          <w:shd w:val="clear" w:color="auto" w:fill="FFFFFF"/>
        </w:rPr>
        <w:t>s less affordable than five of the states and territories (in price-to-income ratio) terms</w:t>
      </w:r>
      <w:r w:rsidR="00F15077">
        <w:rPr>
          <w:rFonts w:asciiTheme="minorHAnsi" w:hAnsiTheme="minorHAnsi" w:cstheme="minorHAnsi"/>
          <w:color w:val="000000" w:themeColor="text1"/>
          <w:sz w:val="20"/>
          <w:szCs w:val="20"/>
          <w:shd w:val="clear" w:color="auto" w:fill="FFFFFF"/>
        </w:rPr>
        <w:t>, the market supply is very small</w:t>
      </w:r>
      <w:r w:rsidR="00C83D0E">
        <w:rPr>
          <w:rFonts w:asciiTheme="minorHAnsi" w:hAnsiTheme="minorHAnsi" w:cstheme="minorHAnsi"/>
          <w:color w:val="000000" w:themeColor="text1"/>
          <w:sz w:val="20"/>
          <w:szCs w:val="20"/>
          <w:shd w:val="clear" w:color="auto" w:fill="FFFFFF"/>
        </w:rPr>
        <w:t>,</w:t>
      </w:r>
      <w:r w:rsidR="00F15077">
        <w:rPr>
          <w:rFonts w:asciiTheme="minorHAnsi" w:hAnsiTheme="minorHAnsi" w:cstheme="minorHAnsi"/>
          <w:color w:val="000000" w:themeColor="text1"/>
          <w:sz w:val="20"/>
          <w:szCs w:val="20"/>
          <w:shd w:val="clear" w:color="auto" w:fill="FFFFFF"/>
        </w:rPr>
        <w:t xml:space="preserve"> so this </w:t>
      </w:r>
      <w:r w:rsidR="00C83D0E">
        <w:rPr>
          <w:rFonts w:asciiTheme="minorHAnsi" w:hAnsiTheme="minorHAnsi" w:cstheme="minorHAnsi"/>
          <w:color w:val="000000" w:themeColor="text1"/>
          <w:sz w:val="20"/>
          <w:szCs w:val="20"/>
          <w:shd w:val="clear" w:color="auto" w:fill="FFFFFF"/>
        </w:rPr>
        <w:t>will</w:t>
      </w:r>
      <w:r w:rsidR="00F15077">
        <w:rPr>
          <w:rFonts w:asciiTheme="minorHAnsi" w:hAnsiTheme="minorHAnsi" w:cstheme="minorHAnsi"/>
          <w:color w:val="000000" w:themeColor="text1"/>
          <w:sz w:val="20"/>
          <w:szCs w:val="20"/>
          <w:shd w:val="clear" w:color="auto" w:fill="FFFFFF"/>
        </w:rPr>
        <w:t xml:space="preserve"> continue to drive some price growth in 2019.”</w:t>
      </w:r>
    </w:p>
    <w:p w14:paraId="1F3A09BD" w14:textId="77777777" w:rsidR="00EF79AB" w:rsidRDefault="00EF79AB" w:rsidP="00FC3500">
      <w:pPr>
        <w:rPr>
          <w:rFonts w:asciiTheme="minorHAnsi" w:hAnsiTheme="minorHAnsi" w:cstheme="minorHAnsi"/>
          <w:color w:val="000000" w:themeColor="text1"/>
          <w:sz w:val="20"/>
          <w:szCs w:val="20"/>
          <w:shd w:val="clear" w:color="auto" w:fill="FFFFFF"/>
        </w:rPr>
      </w:pPr>
    </w:p>
    <w:p w14:paraId="290CB619" w14:textId="77777777" w:rsidR="00EF79AB" w:rsidRDefault="00EF79AB" w:rsidP="00FC3500">
      <w:pPr>
        <w:rPr>
          <w:rFonts w:asciiTheme="minorHAnsi" w:hAnsiTheme="minorHAnsi" w:cstheme="minorHAnsi"/>
          <w:color w:val="000000" w:themeColor="text1"/>
          <w:sz w:val="20"/>
          <w:szCs w:val="20"/>
          <w:shd w:val="clear" w:color="auto" w:fill="FFFFFF"/>
        </w:rPr>
      </w:pPr>
    </w:p>
    <w:p w14:paraId="4AADD51C" w14:textId="7B97751B" w:rsidR="00EF79AB" w:rsidRDefault="00921452" w:rsidP="00921452">
      <w:pPr>
        <w:jc w:val="center"/>
        <w:rPr>
          <w:rFonts w:asciiTheme="minorHAnsi" w:hAnsiTheme="minorHAnsi" w:cstheme="minorHAnsi"/>
          <w:color w:val="000000" w:themeColor="text1"/>
          <w:sz w:val="20"/>
          <w:szCs w:val="20"/>
          <w:shd w:val="clear" w:color="auto" w:fill="FFFFFF"/>
        </w:rPr>
      </w:pPr>
      <w:r>
        <w:rPr>
          <w:rFonts w:asciiTheme="minorHAnsi" w:hAnsiTheme="minorHAnsi" w:cstheme="minorHAnsi"/>
          <w:noProof/>
          <w:color w:val="000000" w:themeColor="text1"/>
          <w:sz w:val="20"/>
          <w:szCs w:val="20"/>
          <w:shd w:val="clear" w:color="auto" w:fill="FFFFFF"/>
        </w:rPr>
        <w:lastRenderedPageBreak/>
        <w:drawing>
          <wp:inline distT="0" distB="0" distL="0" distR="0" wp14:anchorId="7C7497A6" wp14:editId="78A817AB">
            <wp:extent cx="4481513" cy="2697649"/>
            <wp:effectExtent l="0" t="0" r="0"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art Capital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8118" cy="2701625"/>
                    </a:xfrm>
                    <a:prstGeom prst="rect">
                      <a:avLst/>
                    </a:prstGeom>
                  </pic:spPr>
                </pic:pic>
              </a:graphicData>
            </a:graphic>
          </wp:inline>
        </w:drawing>
      </w:r>
    </w:p>
    <w:p w14:paraId="30412336" w14:textId="77777777" w:rsidR="00921452" w:rsidRDefault="00921452" w:rsidP="00FC3500">
      <w:pPr>
        <w:rPr>
          <w:rFonts w:asciiTheme="minorHAnsi" w:hAnsiTheme="minorHAnsi" w:cstheme="minorHAnsi"/>
          <w:color w:val="000000" w:themeColor="text1"/>
          <w:sz w:val="20"/>
          <w:szCs w:val="20"/>
          <w:shd w:val="clear" w:color="auto" w:fill="FFFFFF"/>
        </w:rPr>
      </w:pPr>
    </w:p>
    <w:p w14:paraId="4DDAA959" w14:textId="22A52BD5" w:rsidR="00921452" w:rsidRPr="00921452" w:rsidRDefault="00921452" w:rsidP="00921452">
      <w:pPr>
        <w:rPr>
          <w:rFonts w:asciiTheme="minorHAnsi" w:hAnsiTheme="minorHAnsi" w:cstheme="minorHAnsi"/>
          <w:color w:val="000000" w:themeColor="text1"/>
          <w:sz w:val="20"/>
          <w:szCs w:val="20"/>
          <w:shd w:val="clear" w:color="auto" w:fill="FFFFFF"/>
        </w:rPr>
      </w:pPr>
      <w:r w:rsidRPr="00921452">
        <w:rPr>
          <w:rFonts w:asciiTheme="minorHAnsi" w:hAnsiTheme="minorHAnsi" w:cstheme="minorHAnsi"/>
          <w:color w:val="000000" w:themeColor="text1"/>
          <w:sz w:val="20"/>
          <w:szCs w:val="20"/>
          <w:shd w:val="clear" w:color="auto" w:fill="FFFFFF"/>
        </w:rPr>
        <w:t xml:space="preserve">Mr Peleg said the </w:t>
      </w:r>
      <w:r w:rsidR="00C4528A">
        <w:rPr>
          <w:rFonts w:asciiTheme="minorHAnsi" w:hAnsiTheme="minorHAnsi" w:cstheme="minorHAnsi"/>
          <w:color w:val="000000" w:themeColor="text1"/>
          <w:sz w:val="20"/>
          <w:szCs w:val="20"/>
          <w:shd w:val="clear" w:color="auto" w:fill="FFFFFF"/>
        </w:rPr>
        <w:t xml:space="preserve">relative </w:t>
      </w:r>
      <w:r w:rsidRPr="00921452">
        <w:rPr>
          <w:rFonts w:asciiTheme="minorHAnsi" w:hAnsiTheme="minorHAnsi" w:cstheme="minorHAnsi"/>
          <w:color w:val="000000" w:themeColor="text1"/>
          <w:sz w:val="20"/>
          <w:szCs w:val="20"/>
          <w:shd w:val="clear" w:color="auto" w:fill="FFFFFF"/>
        </w:rPr>
        <w:t>economic growth in Tasmania was the second lowest in Australia</w:t>
      </w:r>
      <w:r w:rsidR="00736405">
        <w:rPr>
          <w:rFonts w:asciiTheme="minorHAnsi" w:hAnsiTheme="minorHAnsi" w:cstheme="minorHAnsi"/>
          <w:color w:val="000000" w:themeColor="text1"/>
          <w:sz w:val="20"/>
          <w:szCs w:val="20"/>
          <w:shd w:val="clear" w:color="auto" w:fill="FFFFFF"/>
        </w:rPr>
        <w:t xml:space="preserve">. It also had the </w:t>
      </w:r>
      <w:r w:rsidRPr="00921452">
        <w:rPr>
          <w:rFonts w:asciiTheme="minorHAnsi" w:hAnsiTheme="minorHAnsi" w:cstheme="minorHAnsi"/>
          <w:color w:val="000000" w:themeColor="text1"/>
          <w:sz w:val="20"/>
          <w:szCs w:val="20"/>
          <w:shd w:val="clear" w:color="auto" w:fill="FFFFFF"/>
        </w:rPr>
        <w:t>lowest median weekly wage and wage growth.</w:t>
      </w:r>
      <w:r>
        <w:rPr>
          <w:rFonts w:asciiTheme="minorHAnsi" w:hAnsiTheme="minorHAnsi" w:cstheme="minorHAnsi"/>
          <w:color w:val="000000" w:themeColor="text1"/>
          <w:sz w:val="20"/>
          <w:szCs w:val="20"/>
          <w:shd w:val="clear" w:color="auto" w:fill="FFFFFF"/>
        </w:rPr>
        <w:t xml:space="preserve"> The </w:t>
      </w:r>
      <w:r w:rsidRPr="00921452">
        <w:rPr>
          <w:rFonts w:asciiTheme="minorHAnsi" w:hAnsiTheme="minorHAnsi" w:cstheme="minorHAnsi"/>
          <w:color w:val="000000" w:themeColor="text1"/>
          <w:sz w:val="20"/>
          <w:szCs w:val="20"/>
          <w:shd w:val="clear" w:color="auto" w:fill="FFFFFF"/>
        </w:rPr>
        <w:t xml:space="preserve">unemployment </w:t>
      </w:r>
      <w:r>
        <w:rPr>
          <w:rFonts w:asciiTheme="minorHAnsi" w:hAnsiTheme="minorHAnsi" w:cstheme="minorHAnsi"/>
          <w:color w:val="000000" w:themeColor="text1"/>
          <w:sz w:val="20"/>
          <w:szCs w:val="20"/>
          <w:shd w:val="clear" w:color="auto" w:fill="FFFFFF"/>
        </w:rPr>
        <w:t xml:space="preserve">was </w:t>
      </w:r>
      <w:r w:rsidRPr="00921452">
        <w:rPr>
          <w:rFonts w:asciiTheme="minorHAnsi" w:hAnsiTheme="minorHAnsi" w:cstheme="minorHAnsi"/>
          <w:color w:val="000000" w:themeColor="text1"/>
          <w:sz w:val="20"/>
          <w:szCs w:val="20"/>
          <w:shd w:val="clear" w:color="auto" w:fill="FFFFFF"/>
        </w:rPr>
        <w:t>the second highest in Australia</w:t>
      </w:r>
      <w:r>
        <w:rPr>
          <w:rFonts w:asciiTheme="minorHAnsi" w:hAnsiTheme="minorHAnsi" w:cstheme="minorHAnsi"/>
          <w:color w:val="000000" w:themeColor="text1"/>
          <w:sz w:val="20"/>
          <w:szCs w:val="20"/>
          <w:shd w:val="clear" w:color="auto" w:fill="FFFFFF"/>
        </w:rPr>
        <w:t xml:space="preserve"> and the </w:t>
      </w:r>
      <w:r w:rsidRPr="00921452">
        <w:rPr>
          <w:rFonts w:asciiTheme="minorHAnsi" w:hAnsiTheme="minorHAnsi" w:cstheme="minorHAnsi"/>
          <w:color w:val="000000" w:themeColor="text1"/>
          <w:sz w:val="20"/>
          <w:szCs w:val="20"/>
          <w:shd w:val="clear" w:color="auto" w:fill="FFFFFF"/>
        </w:rPr>
        <w:t xml:space="preserve">annual median income </w:t>
      </w:r>
      <w:r>
        <w:rPr>
          <w:rFonts w:asciiTheme="minorHAnsi" w:hAnsiTheme="minorHAnsi" w:cstheme="minorHAnsi"/>
          <w:color w:val="000000" w:themeColor="text1"/>
          <w:sz w:val="20"/>
          <w:szCs w:val="20"/>
          <w:shd w:val="clear" w:color="auto" w:fill="FFFFFF"/>
        </w:rPr>
        <w:t xml:space="preserve">of </w:t>
      </w:r>
      <w:r w:rsidRPr="00921452">
        <w:rPr>
          <w:rFonts w:asciiTheme="minorHAnsi" w:hAnsiTheme="minorHAnsi" w:cstheme="minorHAnsi"/>
          <w:color w:val="000000" w:themeColor="text1"/>
          <w:sz w:val="20"/>
          <w:szCs w:val="20"/>
          <w:shd w:val="clear" w:color="auto" w:fill="FFFFFF"/>
        </w:rPr>
        <w:t>$57,200 per household, the lowest</w:t>
      </w:r>
      <w:r>
        <w:rPr>
          <w:rFonts w:asciiTheme="minorHAnsi" w:hAnsiTheme="minorHAnsi" w:cstheme="minorHAnsi"/>
          <w:color w:val="000000" w:themeColor="text1"/>
          <w:sz w:val="20"/>
          <w:szCs w:val="20"/>
          <w:shd w:val="clear" w:color="auto" w:fill="FFFFFF"/>
        </w:rPr>
        <w:t>.</w:t>
      </w:r>
    </w:p>
    <w:p w14:paraId="589FA9A0" w14:textId="77777777" w:rsidR="00921452" w:rsidRPr="00921452" w:rsidRDefault="00921452" w:rsidP="00921452">
      <w:pPr>
        <w:rPr>
          <w:rFonts w:asciiTheme="minorHAnsi" w:hAnsiTheme="minorHAnsi" w:cstheme="minorHAnsi"/>
          <w:color w:val="000000" w:themeColor="text1"/>
          <w:sz w:val="20"/>
          <w:szCs w:val="20"/>
          <w:shd w:val="clear" w:color="auto" w:fill="FFFFFF"/>
        </w:rPr>
      </w:pPr>
    </w:p>
    <w:p w14:paraId="09C29634" w14:textId="73E88159" w:rsidR="00FC3500" w:rsidRPr="00FC3500" w:rsidRDefault="00921452" w:rsidP="00921452">
      <w:pPr>
        <w:rPr>
          <w:rFonts w:asciiTheme="minorHAnsi" w:hAnsiTheme="minorHAnsi" w:cstheme="minorHAnsi"/>
          <w:color w:val="000000" w:themeColor="text1"/>
          <w:sz w:val="20"/>
          <w:szCs w:val="20"/>
          <w:shd w:val="clear" w:color="auto" w:fill="FFFFFF"/>
        </w:rPr>
      </w:pPr>
      <w:r w:rsidRPr="00921452">
        <w:rPr>
          <w:rFonts w:asciiTheme="minorHAnsi" w:hAnsiTheme="minorHAnsi" w:cstheme="minorHAnsi"/>
          <w:color w:val="000000" w:themeColor="text1"/>
          <w:sz w:val="20"/>
          <w:szCs w:val="20"/>
          <w:shd w:val="clear" w:color="auto" w:fill="FFFFFF"/>
        </w:rPr>
        <w:t>H</w:t>
      </w:r>
      <w:r>
        <w:rPr>
          <w:rFonts w:asciiTheme="minorHAnsi" w:hAnsiTheme="minorHAnsi" w:cstheme="minorHAnsi"/>
          <w:color w:val="000000" w:themeColor="text1"/>
          <w:sz w:val="20"/>
          <w:szCs w:val="20"/>
          <w:shd w:val="clear" w:color="auto" w:fill="FFFFFF"/>
        </w:rPr>
        <w:t>e said add to this</w:t>
      </w:r>
      <w:r w:rsidR="00FC3500" w:rsidRPr="00FC3500">
        <w:rPr>
          <w:rFonts w:asciiTheme="minorHAnsi" w:hAnsiTheme="minorHAnsi" w:cstheme="minorHAnsi"/>
          <w:color w:val="000000" w:themeColor="text1"/>
          <w:sz w:val="20"/>
          <w:szCs w:val="20"/>
          <w:shd w:val="clear" w:color="auto" w:fill="FFFFFF"/>
        </w:rPr>
        <w:t xml:space="preserve"> higher credit restrictions and the fear </w:t>
      </w:r>
      <w:r>
        <w:rPr>
          <w:rFonts w:asciiTheme="minorHAnsi" w:hAnsiTheme="minorHAnsi" w:cstheme="minorHAnsi"/>
          <w:color w:val="000000" w:themeColor="text1"/>
          <w:sz w:val="20"/>
          <w:szCs w:val="20"/>
          <w:shd w:val="clear" w:color="auto" w:fill="FFFFFF"/>
        </w:rPr>
        <w:t xml:space="preserve">of the </w:t>
      </w:r>
      <w:r w:rsidR="00FC3500" w:rsidRPr="00FC3500">
        <w:rPr>
          <w:rFonts w:asciiTheme="minorHAnsi" w:hAnsiTheme="minorHAnsi" w:cstheme="minorHAnsi"/>
          <w:color w:val="000000" w:themeColor="text1"/>
          <w:sz w:val="20"/>
          <w:szCs w:val="20"/>
          <w:shd w:val="clear" w:color="auto" w:fill="FFFFFF"/>
        </w:rPr>
        <w:t xml:space="preserve">potential impact of the changes to </w:t>
      </w:r>
      <w:r>
        <w:rPr>
          <w:rFonts w:asciiTheme="minorHAnsi" w:hAnsiTheme="minorHAnsi" w:cstheme="minorHAnsi"/>
          <w:color w:val="000000" w:themeColor="text1"/>
          <w:sz w:val="20"/>
          <w:szCs w:val="20"/>
          <w:shd w:val="clear" w:color="auto" w:fill="FFFFFF"/>
        </w:rPr>
        <w:t xml:space="preserve">negative gearing and capital gains tax if </w:t>
      </w:r>
      <w:proofErr w:type="spellStart"/>
      <w:r>
        <w:rPr>
          <w:rFonts w:asciiTheme="minorHAnsi" w:hAnsiTheme="minorHAnsi" w:cstheme="minorHAnsi"/>
          <w:color w:val="000000" w:themeColor="text1"/>
          <w:sz w:val="20"/>
          <w:szCs w:val="20"/>
          <w:shd w:val="clear" w:color="auto" w:fill="FFFFFF"/>
        </w:rPr>
        <w:t>Labor</w:t>
      </w:r>
      <w:proofErr w:type="spellEnd"/>
      <w:r>
        <w:rPr>
          <w:rFonts w:asciiTheme="minorHAnsi" w:hAnsiTheme="minorHAnsi" w:cstheme="minorHAnsi"/>
          <w:color w:val="000000" w:themeColor="text1"/>
          <w:sz w:val="20"/>
          <w:szCs w:val="20"/>
          <w:shd w:val="clear" w:color="auto" w:fill="FFFFFF"/>
        </w:rPr>
        <w:t xml:space="preserve"> succeed at the forthcoming Federal election, it was </w:t>
      </w:r>
      <w:r w:rsidR="00C83D0E">
        <w:rPr>
          <w:rFonts w:asciiTheme="minorHAnsi" w:hAnsiTheme="minorHAnsi" w:cstheme="minorHAnsi"/>
          <w:color w:val="000000" w:themeColor="text1"/>
          <w:sz w:val="20"/>
          <w:szCs w:val="20"/>
          <w:shd w:val="clear" w:color="auto" w:fill="FFFFFF"/>
        </w:rPr>
        <w:t xml:space="preserve">possible </w:t>
      </w:r>
      <w:r w:rsidR="00FC3500" w:rsidRPr="00FC3500">
        <w:rPr>
          <w:rFonts w:asciiTheme="minorHAnsi" w:hAnsiTheme="minorHAnsi" w:cstheme="minorHAnsi"/>
          <w:color w:val="000000" w:themeColor="text1"/>
          <w:sz w:val="20"/>
          <w:szCs w:val="20"/>
          <w:shd w:val="clear" w:color="auto" w:fill="FFFFFF"/>
        </w:rPr>
        <w:t xml:space="preserve">price growth </w:t>
      </w:r>
      <w:r w:rsidR="00C83D0E">
        <w:rPr>
          <w:rFonts w:asciiTheme="minorHAnsi" w:hAnsiTheme="minorHAnsi" w:cstheme="minorHAnsi"/>
          <w:color w:val="000000" w:themeColor="text1"/>
          <w:sz w:val="20"/>
          <w:szCs w:val="20"/>
          <w:shd w:val="clear" w:color="auto" w:fill="FFFFFF"/>
        </w:rPr>
        <w:t>c</w:t>
      </w:r>
      <w:r>
        <w:rPr>
          <w:rFonts w:asciiTheme="minorHAnsi" w:hAnsiTheme="minorHAnsi" w:cstheme="minorHAnsi"/>
          <w:color w:val="000000" w:themeColor="text1"/>
          <w:sz w:val="20"/>
          <w:szCs w:val="20"/>
          <w:shd w:val="clear" w:color="auto" w:fill="FFFFFF"/>
        </w:rPr>
        <w:t xml:space="preserve">ould </w:t>
      </w:r>
      <w:r w:rsidR="00FC3500" w:rsidRPr="00FC3500">
        <w:rPr>
          <w:rFonts w:asciiTheme="minorHAnsi" w:hAnsiTheme="minorHAnsi" w:cstheme="minorHAnsi"/>
          <w:color w:val="000000" w:themeColor="text1"/>
          <w:sz w:val="20"/>
          <w:szCs w:val="20"/>
          <w:shd w:val="clear" w:color="auto" w:fill="FFFFFF"/>
        </w:rPr>
        <w:t>decelerate</w:t>
      </w:r>
      <w:r>
        <w:rPr>
          <w:rFonts w:asciiTheme="minorHAnsi" w:hAnsiTheme="minorHAnsi" w:cstheme="minorHAnsi"/>
          <w:color w:val="000000" w:themeColor="text1"/>
          <w:sz w:val="20"/>
          <w:szCs w:val="20"/>
          <w:shd w:val="clear" w:color="auto" w:fill="FFFFFF"/>
        </w:rPr>
        <w:t xml:space="preserve"> further.</w:t>
      </w:r>
    </w:p>
    <w:p w14:paraId="090903B7" w14:textId="77777777" w:rsidR="00FC3500" w:rsidRPr="00FC3500" w:rsidRDefault="00FC3500" w:rsidP="00FC3500">
      <w:pPr>
        <w:rPr>
          <w:rFonts w:asciiTheme="minorHAnsi" w:hAnsiTheme="minorHAnsi" w:cstheme="minorHAnsi"/>
          <w:color w:val="000000" w:themeColor="text1"/>
          <w:sz w:val="20"/>
          <w:szCs w:val="20"/>
          <w:shd w:val="clear" w:color="auto" w:fill="FFFFFF"/>
        </w:rPr>
      </w:pPr>
    </w:p>
    <w:p w14:paraId="31131FCF" w14:textId="77777777" w:rsidR="00504F44" w:rsidRDefault="00682218" w:rsidP="00921452">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This is </w:t>
      </w:r>
      <w:r w:rsidR="00375150">
        <w:rPr>
          <w:rFonts w:asciiTheme="minorHAnsi" w:hAnsiTheme="minorHAnsi" w:cstheme="minorHAnsi"/>
          <w:color w:val="000000" w:themeColor="text1"/>
          <w:sz w:val="20"/>
          <w:szCs w:val="20"/>
          <w:shd w:val="clear" w:color="auto" w:fill="FFFFFF"/>
        </w:rPr>
        <w:t>especiall</w:t>
      </w:r>
      <w:r>
        <w:rPr>
          <w:rFonts w:asciiTheme="minorHAnsi" w:hAnsiTheme="minorHAnsi" w:cstheme="minorHAnsi"/>
          <w:color w:val="000000" w:themeColor="text1"/>
          <w:sz w:val="20"/>
          <w:szCs w:val="20"/>
          <w:shd w:val="clear" w:color="auto" w:fill="FFFFFF"/>
        </w:rPr>
        <w:t xml:space="preserve">y the case for </w:t>
      </w:r>
      <w:r w:rsidRPr="00FC3500">
        <w:rPr>
          <w:rFonts w:asciiTheme="minorHAnsi" w:hAnsiTheme="minorHAnsi" w:cstheme="minorHAnsi"/>
          <w:color w:val="000000" w:themeColor="text1"/>
          <w:sz w:val="20"/>
          <w:szCs w:val="20"/>
          <w:shd w:val="clear" w:color="auto" w:fill="FFFFFF"/>
        </w:rPr>
        <w:t xml:space="preserve">units, </w:t>
      </w:r>
      <w:r w:rsidR="00736405">
        <w:rPr>
          <w:rFonts w:asciiTheme="minorHAnsi" w:hAnsiTheme="minorHAnsi" w:cstheme="minorHAnsi"/>
          <w:color w:val="000000" w:themeColor="text1"/>
          <w:sz w:val="20"/>
          <w:szCs w:val="20"/>
          <w:shd w:val="clear" w:color="auto" w:fill="FFFFFF"/>
        </w:rPr>
        <w:t>w</w:t>
      </w:r>
      <w:r w:rsidR="00A61D85">
        <w:rPr>
          <w:rFonts w:asciiTheme="minorHAnsi" w:hAnsiTheme="minorHAnsi" w:cstheme="minorHAnsi"/>
          <w:color w:val="000000" w:themeColor="text1"/>
          <w:sz w:val="20"/>
          <w:szCs w:val="20"/>
          <w:shd w:val="clear" w:color="auto" w:fill="FFFFFF"/>
        </w:rPr>
        <w:t xml:space="preserve">hich have a median price of </w:t>
      </w:r>
      <w:r w:rsidR="00A61D85" w:rsidRPr="008D229B">
        <w:rPr>
          <w:rFonts w:asciiTheme="minorHAnsi" w:hAnsiTheme="minorHAnsi" w:cstheme="minorHAnsi"/>
          <w:color w:val="000000" w:themeColor="text1"/>
          <w:sz w:val="20"/>
          <w:szCs w:val="20"/>
          <w:shd w:val="clear" w:color="auto" w:fill="FFFFFF"/>
        </w:rPr>
        <w:t>$374,261</w:t>
      </w:r>
      <w:r w:rsidR="00A61D85">
        <w:rPr>
          <w:rFonts w:asciiTheme="minorHAnsi" w:hAnsiTheme="minorHAnsi" w:cstheme="minorHAnsi"/>
          <w:color w:val="000000" w:themeColor="text1"/>
          <w:sz w:val="20"/>
          <w:szCs w:val="20"/>
          <w:shd w:val="clear" w:color="auto" w:fill="FFFFFF"/>
        </w:rPr>
        <w:t xml:space="preserve">, </w:t>
      </w:r>
      <w:r w:rsidRPr="00FC3500">
        <w:rPr>
          <w:rFonts w:asciiTheme="minorHAnsi" w:hAnsiTheme="minorHAnsi" w:cstheme="minorHAnsi"/>
          <w:color w:val="000000" w:themeColor="text1"/>
          <w:sz w:val="20"/>
          <w:szCs w:val="20"/>
          <w:shd w:val="clear" w:color="auto" w:fill="FFFFFF"/>
        </w:rPr>
        <w:t>and obviously, off</w:t>
      </w:r>
      <w:r>
        <w:rPr>
          <w:rFonts w:asciiTheme="minorHAnsi" w:hAnsiTheme="minorHAnsi" w:cstheme="minorHAnsi"/>
          <w:color w:val="000000" w:themeColor="text1"/>
          <w:sz w:val="20"/>
          <w:szCs w:val="20"/>
          <w:shd w:val="clear" w:color="auto" w:fill="FFFFFF"/>
        </w:rPr>
        <w:t>-</w:t>
      </w:r>
      <w:r w:rsidRPr="00FC3500">
        <w:rPr>
          <w:rFonts w:asciiTheme="minorHAnsi" w:hAnsiTheme="minorHAnsi" w:cstheme="minorHAnsi"/>
          <w:color w:val="000000" w:themeColor="text1"/>
          <w:sz w:val="20"/>
          <w:szCs w:val="20"/>
          <w:shd w:val="clear" w:color="auto" w:fill="FFFFFF"/>
        </w:rPr>
        <w:t>the</w:t>
      </w:r>
      <w:r>
        <w:rPr>
          <w:rFonts w:asciiTheme="minorHAnsi" w:hAnsiTheme="minorHAnsi" w:cstheme="minorHAnsi"/>
          <w:color w:val="000000" w:themeColor="text1"/>
          <w:sz w:val="20"/>
          <w:szCs w:val="20"/>
          <w:shd w:val="clear" w:color="auto" w:fill="FFFFFF"/>
        </w:rPr>
        <w:t>-</w:t>
      </w:r>
      <w:r w:rsidRPr="00FC3500">
        <w:rPr>
          <w:rFonts w:asciiTheme="minorHAnsi" w:hAnsiTheme="minorHAnsi" w:cstheme="minorHAnsi"/>
          <w:color w:val="000000" w:themeColor="text1"/>
          <w:sz w:val="20"/>
          <w:szCs w:val="20"/>
          <w:shd w:val="clear" w:color="auto" w:fill="FFFFFF"/>
        </w:rPr>
        <w:t xml:space="preserve">plan units, </w:t>
      </w:r>
      <w:r w:rsidR="00375150">
        <w:rPr>
          <w:rFonts w:asciiTheme="minorHAnsi" w:hAnsiTheme="minorHAnsi" w:cstheme="minorHAnsi"/>
          <w:color w:val="000000" w:themeColor="text1"/>
          <w:sz w:val="20"/>
          <w:szCs w:val="20"/>
          <w:shd w:val="clear" w:color="auto" w:fill="FFFFFF"/>
        </w:rPr>
        <w:t xml:space="preserve">which </w:t>
      </w:r>
      <w:r w:rsidRPr="00FC3500">
        <w:rPr>
          <w:rFonts w:asciiTheme="minorHAnsi" w:hAnsiTheme="minorHAnsi" w:cstheme="minorHAnsi"/>
          <w:color w:val="000000" w:themeColor="text1"/>
          <w:sz w:val="20"/>
          <w:szCs w:val="20"/>
          <w:shd w:val="clear" w:color="auto" w:fill="FFFFFF"/>
        </w:rPr>
        <w:t>carry a higher level of risk</w:t>
      </w:r>
      <w:r w:rsidR="00375150">
        <w:rPr>
          <w:rFonts w:asciiTheme="minorHAnsi" w:hAnsiTheme="minorHAnsi" w:cstheme="minorHAnsi"/>
          <w:color w:val="000000" w:themeColor="text1"/>
          <w:sz w:val="20"/>
          <w:szCs w:val="20"/>
          <w:shd w:val="clear" w:color="auto" w:fill="FFFFFF"/>
        </w:rPr>
        <w:t xml:space="preserve"> in </w:t>
      </w:r>
      <w:r w:rsidR="005676FD">
        <w:rPr>
          <w:rFonts w:asciiTheme="minorHAnsi" w:hAnsiTheme="minorHAnsi" w:cstheme="minorHAnsi"/>
          <w:color w:val="000000" w:themeColor="text1"/>
          <w:sz w:val="20"/>
          <w:szCs w:val="20"/>
          <w:shd w:val="clear" w:color="auto" w:fill="FFFFFF"/>
        </w:rPr>
        <w:t>Hobart</w:t>
      </w:r>
      <w:r w:rsidR="00375150">
        <w:rPr>
          <w:rFonts w:asciiTheme="minorHAnsi" w:hAnsiTheme="minorHAnsi" w:cstheme="minorHAnsi"/>
          <w:color w:val="000000" w:themeColor="text1"/>
          <w:sz w:val="20"/>
          <w:szCs w:val="20"/>
          <w:shd w:val="clear" w:color="auto" w:fill="FFFFFF"/>
        </w:rPr>
        <w:t>.</w:t>
      </w:r>
      <w:r w:rsidR="00A72DD3">
        <w:rPr>
          <w:rFonts w:asciiTheme="minorHAnsi" w:hAnsiTheme="minorHAnsi" w:cstheme="minorHAnsi"/>
          <w:color w:val="000000" w:themeColor="text1"/>
          <w:sz w:val="20"/>
          <w:szCs w:val="20"/>
          <w:shd w:val="clear" w:color="auto" w:fill="FFFFFF"/>
        </w:rPr>
        <w:t xml:space="preserve"> </w:t>
      </w:r>
      <w:r w:rsidR="00504F44">
        <w:rPr>
          <w:rFonts w:asciiTheme="minorHAnsi" w:hAnsiTheme="minorHAnsi" w:cstheme="minorHAnsi"/>
          <w:color w:val="000000" w:themeColor="text1"/>
          <w:sz w:val="20"/>
          <w:szCs w:val="20"/>
          <w:shd w:val="clear" w:color="auto" w:fill="FFFFFF"/>
        </w:rPr>
        <w:t xml:space="preserve"> A</w:t>
      </w:r>
      <w:r w:rsidR="00813076" w:rsidRPr="00813076">
        <w:rPr>
          <w:rFonts w:asciiTheme="minorHAnsi" w:hAnsiTheme="minorHAnsi" w:cstheme="minorHAnsi"/>
          <w:color w:val="000000" w:themeColor="text1"/>
          <w:sz w:val="20"/>
          <w:szCs w:val="20"/>
          <w:shd w:val="clear" w:color="auto" w:fill="FFFFFF"/>
        </w:rPr>
        <w:t xml:space="preserve">nnual growth </w:t>
      </w:r>
      <w:r w:rsidR="00504F44">
        <w:rPr>
          <w:rFonts w:asciiTheme="minorHAnsi" w:hAnsiTheme="minorHAnsi" w:cstheme="minorHAnsi"/>
          <w:color w:val="000000" w:themeColor="text1"/>
          <w:sz w:val="20"/>
          <w:szCs w:val="20"/>
          <w:shd w:val="clear" w:color="auto" w:fill="FFFFFF"/>
        </w:rPr>
        <w:t xml:space="preserve">for </w:t>
      </w:r>
      <w:r w:rsidR="00813076" w:rsidRPr="00813076">
        <w:rPr>
          <w:rFonts w:asciiTheme="minorHAnsi" w:hAnsiTheme="minorHAnsi" w:cstheme="minorHAnsi"/>
          <w:color w:val="000000" w:themeColor="text1"/>
          <w:sz w:val="20"/>
          <w:szCs w:val="20"/>
          <w:shd w:val="clear" w:color="auto" w:fill="FFFFFF"/>
        </w:rPr>
        <w:t>units in Hobart</w:t>
      </w:r>
      <w:r w:rsidR="00504F44">
        <w:rPr>
          <w:rFonts w:asciiTheme="minorHAnsi" w:hAnsiTheme="minorHAnsi" w:cstheme="minorHAnsi"/>
          <w:color w:val="000000" w:themeColor="text1"/>
          <w:sz w:val="20"/>
          <w:szCs w:val="20"/>
          <w:shd w:val="clear" w:color="auto" w:fill="FFFFFF"/>
        </w:rPr>
        <w:t xml:space="preserve"> is </w:t>
      </w:r>
      <w:r w:rsidR="00813076" w:rsidRPr="00813076">
        <w:rPr>
          <w:rFonts w:asciiTheme="minorHAnsi" w:hAnsiTheme="minorHAnsi" w:cstheme="minorHAnsi"/>
          <w:color w:val="000000" w:themeColor="text1"/>
          <w:sz w:val="20"/>
          <w:szCs w:val="20"/>
          <w:shd w:val="clear" w:color="auto" w:fill="FFFFFF"/>
        </w:rPr>
        <w:t>9.8</w:t>
      </w:r>
      <w:r w:rsidR="00504F44">
        <w:rPr>
          <w:rFonts w:asciiTheme="minorHAnsi" w:hAnsiTheme="minorHAnsi" w:cstheme="minorHAnsi"/>
          <w:color w:val="000000" w:themeColor="text1"/>
          <w:sz w:val="20"/>
          <w:szCs w:val="20"/>
          <w:shd w:val="clear" w:color="auto" w:fill="FFFFFF"/>
        </w:rPr>
        <w:t xml:space="preserve"> per cent.</w:t>
      </w:r>
    </w:p>
    <w:p w14:paraId="751B5964" w14:textId="77777777" w:rsidR="00921452" w:rsidRPr="00921452" w:rsidRDefault="00921452" w:rsidP="00921452">
      <w:pPr>
        <w:rPr>
          <w:rFonts w:asciiTheme="minorHAnsi" w:hAnsiTheme="minorHAnsi" w:cstheme="minorHAnsi"/>
          <w:color w:val="000000" w:themeColor="text1"/>
          <w:sz w:val="20"/>
          <w:szCs w:val="20"/>
          <w:shd w:val="clear" w:color="auto" w:fill="FFFFFF"/>
        </w:rPr>
      </w:pPr>
    </w:p>
    <w:p w14:paraId="0068FCDF" w14:textId="4143422E" w:rsidR="00AC6143" w:rsidRDefault="00AC6143" w:rsidP="00921452">
      <w:pPr>
        <w:rPr>
          <w:rFonts w:asciiTheme="minorHAnsi" w:hAnsiTheme="minorHAnsi" w:cstheme="minorHAnsi"/>
          <w:color w:val="000000" w:themeColor="text1"/>
          <w:sz w:val="20"/>
          <w:szCs w:val="20"/>
          <w:shd w:val="clear" w:color="auto" w:fill="FFFFFF"/>
        </w:rPr>
      </w:pPr>
      <w:r w:rsidRPr="00AC6143">
        <w:rPr>
          <w:rFonts w:asciiTheme="minorHAnsi" w:hAnsiTheme="minorHAnsi" w:cstheme="minorHAnsi"/>
          <w:color w:val="000000" w:themeColor="text1"/>
          <w:sz w:val="20"/>
          <w:szCs w:val="20"/>
          <w:shd w:val="clear" w:color="auto" w:fill="FFFFFF"/>
        </w:rPr>
        <w:t>He said should the ALP policy</w:t>
      </w:r>
      <w:r>
        <w:rPr>
          <w:rFonts w:asciiTheme="minorHAnsi" w:hAnsiTheme="minorHAnsi" w:cstheme="minorHAnsi"/>
          <w:color w:val="000000" w:themeColor="text1"/>
          <w:sz w:val="20"/>
          <w:szCs w:val="20"/>
          <w:shd w:val="clear" w:color="auto" w:fill="FFFFFF"/>
        </w:rPr>
        <w:t>,</w:t>
      </w:r>
      <w:r w:rsidRPr="00AC6143">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 xml:space="preserve">to limit negative gearing to new dwellings only and cut the capital gains tax in half, </w:t>
      </w:r>
      <w:r w:rsidRPr="00AC6143">
        <w:rPr>
          <w:rFonts w:asciiTheme="minorHAnsi" w:hAnsiTheme="minorHAnsi" w:cstheme="minorHAnsi"/>
          <w:color w:val="000000" w:themeColor="text1"/>
          <w:sz w:val="20"/>
          <w:szCs w:val="20"/>
          <w:shd w:val="clear" w:color="auto" w:fill="FFFFFF"/>
        </w:rPr>
        <w:t>be implemented there would be reduced demand to purchase rental properties due to the creation of primary and secondary markets, and this would cause new dwelling prices to decline in many regions.</w:t>
      </w:r>
    </w:p>
    <w:p w14:paraId="4C4EA55E" w14:textId="77777777" w:rsidR="00AC6143" w:rsidRDefault="00AC6143" w:rsidP="00921452">
      <w:pPr>
        <w:rPr>
          <w:rFonts w:asciiTheme="minorHAnsi" w:hAnsiTheme="minorHAnsi" w:cstheme="minorHAnsi"/>
          <w:color w:val="000000" w:themeColor="text1"/>
          <w:sz w:val="20"/>
          <w:szCs w:val="20"/>
          <w:shd w:val="clear" w:color="auto" w:fill="FFFFFF"/>
        </w:rPr>
      </w:pPr>
    </w:p>
    <w:p w14:paraId="09ACA893" w14:textId="77777777" w:rsidR="00AC6143" w:rsidRDefault="00AC6143" w:rsidP="00AC6143">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w:t>
      </w:r>
      <w:r w:rsidRPr="002A6C28">
        <w:rPr>
          <w:rFonts w:asciiTheme="minorHAnsi" w:hAnsiTheme="minorHAnsi" w:cstheme="minorHAnsi"/>
          <w:color w:val="000000" w:themeColor="text1"/>
          <w:sz w:val="20"/>
          <w:szCs w:val="20"/>
          <w:shd w:val="clear" w:color="auto" w:fill="FFFFFF"/>
        </w:rPr>
        <w:t xml:space="preserve">The transfer of the property effectively changes </w:t>
      </w:r>
      <w:r>
        <w:rPr>
          <w:rFonts w:asciiTheme="minorHAnsi" w:hAnsiTheme="minorHAnsi" w:cstheme="minorHAnsi"/>
          <w:color w:val="000000" w:themeColor="text1"/>
          <w:sz w:val="20"/>
          <w:szCs w:val="20"/>
          <w:shd w:val="clear" w:color="auto" w:fill="FFFFFF"/>
        </w:rPr>
        <w:t xml:space="preserve">its </w:t>
      </w:r>
      <w:r w:rsidRPr="002A6C28">
        <w:rPr>
          <w:rFonts w:asciiTheme="minorHAnsi" w:hAnsiTheme="minorHAnsi" w:cstheme="minorHAnsi"/>
          <w:color w:val="000000" w:themeColor="text1"/>
          <w:sz w:val="20"/>
          <w:szCs w:val="20"/>
          <w:shd w:val="clear" w:color="auto" w:fill="FFFFFF"/>
        </w:rPr>
        <w:t>status from the primary to the secondary market</w:t>
      </w:r>
      <w:r>
        <w:rPr>
          <w:rFonts w:asciiTheme="minorHAnsi" w:hAnsiTheme="minorHAnsi" w:cstheme="minorHAnsi"/>
          <w:color w:val="000000" w:themeColor="text1"/>
          <w:sz w:val="20"/>
          <w:szCs w:val="20"/>
          <w:shd w:val="clear" w:color="auto" w:fill="FFFFFF"/>
        </w:rPr>
        <w:t>,</w:t>
      </w:r>
      <w:r w:rsidRPr="002A6C28">
        <w:rPr>
          <w:rFonts w:asciiTheme="minorHAnsi" w:hAnsiTheme="minorHAnsi" w:cstheme="minorHAnsi"/>
          <w:color w:val="000000" w:themeColor="text1"/>
          <w:sz w:val="20"/>
          <w:szCs w:val="20"/>
          <w:shd w:val="clear" w:color="auto" w:fill="FFFFFF"/>
        </w:rPr>
        <w:t xml:space="preserve"> from a taxation perspective</w:t>
      </w:r>
      <w:r>
        <w:rPr>
          <w:rFonts w:asciiTheme="minorHAnsi" w:hAnsiTheme="minorHAnsi" w:cstheme="minorHAnsi"/>
          <w:color w:val="000000" w:themeColor="text1"/>
          <w:sz w:val="20"/>
          <w:szCs w:val="20"/>
          <w:shd w:val="clear" w:color="auto" w:fill="FFFFFF"/>
        </w:rPr>
        <w:t xml:space="preserve">, however, </w:t>
      </w:r>
      <w:r w:rsidRPr="002A6C28">
        <w:rPr>
          <w:rFonts w:asciiTheme="minorHAnsi" w:hAnsiTheme="minorHAnsi" w:cstheme="minorHAnsi"/>
          <w:color w:val="000000" w:themeColor="text1"/>
          <w:sz w:val="20"/>
          <w:szCs w:val="20"/>
          <w:shd w:val="clear" w:color="auto" w:fill="FFFFFF"/>
        </w:rPr>
        <w:t>the same taxation benefits from a property in the</w:t>
      </w:r>
      <w:r>
        <w:rPr>
          <w:rFonts w:asciiTheme="minorHAnsi" w:hAnsiTheme="minorHAnsi" w:cstheme="minorHAnsi"/>
          <w:color w:val="000000" w:themeColor="text1"/>
          <w:sz w:val="20"/>
          <w:szCs w:val="20"/>
          <w:shd w:val="clear" w:color="auto" w:fill="FFFFFF"/>
        </w:rPr>
        <w:t xml:space="preserve"> </w:t>
      </w:r>
      <w:r w:rsidRPr="002A6C28">
        <w:rPr>
          <w:rFonts w:asciiTheme="minorHAnsi" w:hAnsiTheme="minorHAnsi" w:cstheme="minorHAnsi"/>
          <w:color w:val="000000" w:themeColor="text1"/>
          <w:sz w:val="20"/>
          <w:szCs w:val="20"/>
          <w:shd w:val="clear" w:color="auto" w:fill="FFFFFF"/>
        </w:rPr>
        <w:t>primary market w</w:t>
      </w:r>
      <w:r>
        <w:rPr>
          <w:rFonts w:asciiTheme="minorHAnsi" w:hAnsiTheme="minorHAnsi" w:cstheme="minorHAnsi"/>
          <w:color w:val="000000" w:themeColor="text1"/>
          <w:sz w:val="20"/>
          <w:szCs w:val="20"/>
          <w:shd w:val="clear" w:color="auto" w:fill="FFFFFF"/>
        </w:rPr>
        <w:t xml:space="preserve">ould </w:t>
      </w:r>
      <w:r w:rsidRPr="002A6C28">
        <w:rPr>
          <w:rFonts w:asciiTheme="minorHAnsi" w:hAnsiTheme="minorHAnsi" w:cstheme="minorHAnsi"/>
          <w:color w:val="000000" w:themeColor="text1"/>
          <w:sz w:val="20"/>
          <w:szCs w:val="20"/>
          <w:shd w:val="clear" w:color="auto" w:fill="FFFFFF"/>
        </w:rPr>
        <w:t>not be available to a subsequent investor</w:t>
      </w:r>
      <w:r>
        <w:rPr>
          <w:rFonts w:asciiTheme="minorHAnsi" w:hAnsiTheme="minorHAnsi" w:cstheme="minorHAnsi"/>
          <w:color w:val="000000" w:themeColor="text1"/>
          <w:sz w:val="20"/>
          <w:szCs w:val="20"/>
          <w:shd w:val="clear" w:color="auto" w:fill="FFFFFF"/>
        </w:rPr>
        <w:t>,” he said</w:t>
      </w:r>
      <w:r w:rsidRPr="002A6C28">
        <w:rPr>
          <w:rFonts w:asciiTheme="minorHAnsi" w:hAnsiTheme="minorHAnsi" w:cstheme="minorHAnsi"/>
          <w:color w:val="000000" w:themeColor="text1"/>
          <w:sz w:val="20"/>
          <w:szCs w:val="20"/>
          <w:shd w:val="clear" w:color="auto" w:fill="FFFFFF"/>
        </w:rPr>
        <w:t>.</w:t>
      </w:r>
    </w:p>
    <w:p w14:paraId="2C8366F0" w14:textId="77777777" w:rsidR="00AC6143" w:rsidRDefault="00AC6143" w:rsidP="00921452">
      <w:pPr>
        <w:rPr>
          <w:rFonts w:asciiTheme="minorHAnsi" w:hAnsiTheme="minorHAnsi" w:cstheme="minorHAnsi"/>
          <w:color w:val="000000" w:themeColor="text1"/>
          <w:sz w:val="20"/>
          <w:szCs w:val="20"/>
          <w:shd w:val="clear" w:color="auto" w:fill="FFFFFF"/>
        </w:rPr>
      </w:pPr>
    </w:p>
    <w:p w14:paraId="2A7EFEA6" w14:textId="7C232903" w:rsidR="00AC6143" w:rsidRDefault="00AC6143" w:rsidP="00AC6143">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“The new purchaser </w:t>
      </w:r>
      <w:r w:rsidRPr="00772E8A">
        <w:rPr>
          <w:rFonts w:asciiTheme="minorHAnsi" w:hAnsiTheme="minorHAnsi" w:cstheme="minorHAnsi"/>
          <w:color w:val="000000" w:themeColor="text1"/>
          <w:sz w:val="20"/>
          <w:szCs w:val="20"/>
          <w:shd w:val="clear" w:color="auto" w:fill="FFFFFF"/>
        </w:rPr>
        <w:t>will no</w:t>
      </w:r>
      <w:r>
        <w:rPr>
          <w:rFonts w:asciiTheme="minorHAnsi" w:hAnsiTheme="minorHAnsi" w:cstheme="minorHAnsi"/>
          <w:color w:val="000000" w:themeColor="text1"/>
          <w:sz w:val="20"/>
          <w:szCs w:val="20"/>
          <w:shd w:val="clear" w:color="auto" w:fill="FFFFFF"/>
        </w:rPr>
        <w:t>t</w:t>
      </w:r>
      <w:r w:rsidRPr="00772E8A">
        <w:rPr>
          <w:rFonts w:asciiTheme="minorHAnsi" w:hAnsiTheme="minorHAnsi" w:cstheme="minorHAnsi"/>
          <w:color w:val="000000" w:themeColor="text1"/>
          <w:sz w:val="20"/>
          <w:szCs w:val="20"/>
          <w:shd w:val="clear" w:color="auto" w:fill="FFFFFF"/>
        </w:rPr>
        <w:t xml:space="preserve"> be able to clai</w:t>
      </w:r>
      <w:r>
        <w:rPr>
          <w:rFonts w:asciiTheme="minorHAnsi" w:hAnsiTheme="minorHAnsi" w:cstheme="minorHAnsi"/>
          <w:color w:val="000000" w:themeColor="text1"/>
          <w:sz w:val="20"/>
          <w:szCs w:val="20"/>
          <w:shd w:val="clear" w:color="auto" w:fill="FFFFFF"/>
        </w:rPr>
        <w:t>m</w:t>
      </w:r>
      <w:r w:rsidRPr="00772E8A">
        <w:rPr>
          <w:rFonts w:asciiTheme="minorHAnsi" w:hAnsiTheme="minorHAnsi" w:cstheme="minorHAnsi"/>
          <w:color w:val="000000" w:themeColor="text1"/>
          <w:sz w:val="20"/>
          <w:szCs w:val="20"/>
          <w:shd w:val="clear" w:color="auto" w:fill="FFFFFF"/>
        </w:rPr>
        <w:t xml:space="preserve"> n</w:t>
      </w:r>
      <w:r>
        <w:rPr>
          <w:rFonts w:asciiTheme="minorHAnsi" w:hAnsiTheme="minorHAnsi" w:cstheme="minorHAnsi"/>
          <w:color w:val="000000" w:themeColor="text1"/>
          <w:sz w:val="20"/>
          <w:szCs w:val="20"/>
          <w:shd w:val="clear" w:color="auto" w:fill="FFFFFF"/>
        </w:rPr>
        <w:t xml:space="preserve">egative </w:t>
      </w:r>
      <w:r w:rsidRPr="00772E8A">
        <w:rPr>
          <w:rFonts w:asciiTheme="minorHAnsi" w:hAnsiTheme="minorHAnsi" w:cstheme="minorHAnsi"/>
          <w:color w:val="000000" w:themeColor="text1"/>
          <w:sz w:val="20"/>
          <w:szCs w:val="20"/>
          <w:shd w:val="clear" w:color="auto" w:fill="FFFFFF"/>
        </w:rPr>
        <w:t>g</w:t>
      </w:r>
      <w:r>
        <w:rPr>
          <w:rFonts w:asciiTheme="minorHAnsi" w:hAnsiTheme="minorHAnsi" w:cstheme="minorHAnsi"/>
          <w:color w:val="000000" w:themeColor="text1"/>
          <w:sz w:val="20"/>
          <w:szCs w:val="20"/>
          <w:shd w:val="clear" w:color="auto" w:fill="FFFFFF"/>
        </w:rPr>
        <w:t>earing</w:t>
      </w:r>
      <w:r w:rsidRPr="00772E8A">
        <w:rPr>
          <w:rFonts w:asciiTheme="minorHAnsi" w:hAnsiTheme="minorHAnsi" w:cstheme="minorHAnsi"/>
          <w:color w:val="000000" w:themeColor="text1"/>
          <w:sz w:val="20"/>
          <w:szCs w:val="20"/>
          <w:shd w:val="clear" w:color="auto" w:fill="FFFFFF"/>
        </w:rPr>
        <w:t xml:space="preserve"> against </w:t>
      </w:r>
      <w:r>
        <w:rPr>
          <w:rFonts w:asciiTheme="minorHAnsi" w:hAnsiTheme="minorHAnsi" w:cstheme="minorHAnsi"/>
          <w:color w:val="000000" w:themeColor="text1"/>
          <w:sz w:val="20"/>
          <w:szCs w:val="20"/>
          <w:shd w:val="clear" w:color="auto" w:fill="FFFFFF"/>
        </w:rPr>
        <w:t xml:space="preserve">their </w:t>
      </w:r>
      <w:r w:rsidRPr="00772E8A">
        <w:rPr>
          <w:rFonts w:asciiTheme="minorHAnsi" w:hAnsiTheme="minorHAnsi" w:cstheme="minorHAnsi"/>
          <w:color w:val="000000" w:themeColor="text1"/>
          <w:sz w:val="20"/>
          <w:szCs w:val="20"/>
          <w:shd w:val="clear" w:color="auto" w:fill="FFFFFF"/>
        </w:rPr>
        <w:t xml:space="preserve">wages and </w:t>
      </w:r>
      <w:r>
        <w:rPr>
          <w:rFonts w:asciiTheme="minorHAnsi" w:hAnsiTheme="minorHAnsi" w:cstheme="minorHAnsi"/>
          <w:color w:val="000000" w:themeColor="text1"/>
          <w:sz w:val="20"/>
          <w:szCs w:val="20"/>
          <w:shd w:val="clear" w:color="auto" w:fill="FFFFFF"/>
        </w:rPr>
        <w:t>the capital gains tax discount will hal</w:t>
      </w:r>
      <w:r w:rsidR="008D229B">
        <w:rPr>
          <w:rFonts w:asciiTheme="minorHAnsi" w:hAnsiTheme="minorHAnsi" w:cstheme="minorHAnsi"/>
          <w:color w:val="000000" w:themeColor="text1"/>
          <w:sz w:val="20"/>
          <w:szCs w:val="20"/>
          <w:shd w:val="clear" w:color="auto" w:fill="FFFFFF"/>
        </w:rPr>
        <w:t>ve</w:t>
      </w:r>
      <w:r>
        <w:rPr>
          <w:rFonts w:asciiTheme="minorHAnsi" w:hAnsiTheme="minorHAnsi" w:cstheme="minorHAnsi"/>
          <w:color w:val="000000" w:themeColor="text1"/>
          <w:sz w:val="20"/>
          <w:szCs w:val="20"/>
          <w:shd w:val="clear" w:color="auto" w:fill="FFFFFF"/>
        </w:rPr>
        <w:t>. T</w:t>
      </w:r>
      <w:r w:rsidRPr="00772E8A">
        <w:rPr>
          <w:rFonts w:asciiTheme="minorHAnsi" w:hAnsiTheme="minorHAnsi" w:cstheme="minorHAnsi"/>
          <w:color w:val="000000" w:themeColor="text1"/>
          <w:sz w:val="20"/>
          <w:szCs w:val="20"/>
          <w:shd w:val="clear" w:color="auto" w:fill="FFFFFF"/>
        </w:rPr>
        <w:t>herefore</w:t>
      </w:r>
      <w:r>
        <w:rPr>
          <w:rFonts w:asciiTheme="minorHAnsi" w:hAnsiTheme="minorHAnsi" w:cstheme="minorHAnsi"/>
          <w:color w:val="000000" w:themeColor="text1"/>
          <w:sz w:val="20"/>
          <w:szCs w:val="20"/>
          <w:shd w:val="clear" w:color="auto" w:fill="FFFFFF"/>
        </w:rPr>
        <w:t>,</w:t>
      </w:r>
      <w:r w:rsidRPr="00772E8A">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 xml:space="preserve">the vendor </w:t>
      </w:r>
      <w:r w:rsidRPr="00772E8A">
        <w:rPr>
          <w:rFonts w:asciiTheme="minorHAnsi" w:hAnsiTheme="minorHAnsi" w:cstheme="minorHAnsi"/>
          <w:color w:val="000000" w:themeColor="text1"/>
          <w:sz w:val="20"/>
          <w:szCs w:val="20"/>
          <w:shd w:val="clear" w:color="auto" w:fill="FFFFFF"/>
        </w:rPr>
        <w:t xml:space="preserve">must </w:t>
      </w:r>
      <w:r>
        <w:rPr>
          <w:rFonts w:asciiTheme="minorHAnsi" w:hAnsiTheme="minorHAnsi" w:cstheme="minorHAnsi"/>
          <w:color w:val="000000" w:themeColor="text1"/>
          <w:sz w:val="20"/>
          <w:szCs w:val="20"/>
          <w:shd w:val="clear" w:color="auto" w:fill="FFFFFF"/>
        </w:rPr>
        <w:t>drop</w:t>
      </w:r>
      <w:r w:rsidRPr="00772E8A">
        <w:rPr>
          <w:rFonts w:asciiTheme="minorHAnsi" w:hAnsiTheme="minorHAnsi" w:cstheme="minorHAnsi"/>
          <w:color w:val="000000" w:themeColor="text1"/>
          <w:sz w:val="20"/>
          <w:szCs w:val="20"/>
          <w:shd w:val="clear" w:color="auto" w:fill="FFFFFF"/>
        </w:rPr>
        <w:t xml:space="preserve"> the value of the prop</w:t>
      </w:r>
      <w:r>
        <w:rPr>
          <w:rFonts w:asciiTheme="minorHAnsi" w:hAnsiTheme="minorHAnsi" w:cstheme="minorHAnsi"/>
          <w:color w:val="000000" w:themeColor="text1"/>
          <w:sz w:val="20"/>
          <w:szCs w:val="20"/>
          <w:shd w:val="clear" w:color="auto" w:fill="FFFFFF"/>
        </w:rPr>
        <w:t>erty</w:t>
      </w:r>
      <w:r w:rsidRPr="00772E8A">
        <w:rPr>
          <w:rFonts w:asciiTheme="minorHAnsi" w:hAnsiTheme="minorHAnsi" w:cstheme="minorHAnsi"/>
          <w:color w:val="000000" w:themeColor="text1"/>
          <w:sz w:val="20"/>
          <w:szCs w:val="20"/>
          <w:shd w:val="clear" w:color="auto" w:fill="FFFFFF"/>
        </w:rPr>
        <w:t xml:space="preserve"> bec</w:t>
      </w:r>
      <w:r>
        <w:rPr>
          <w:rFonts w:asciiTheme="minorHAnsi" w:hAnsiTheme="minorHAnsi" w:cstheme="minorHAnsi"/>
          <w:color w:val="000000" w:themeColor="text1"/>
          <w:sz w:val="20"/>
          <w:szCs w:val="20"/>
          <w:shd w:val="clear" w:color="auto" w:fill="FFFFFF"/>
        </w:rPr>
        <w:t>au</w:t>
      </w:r>
      <w:r w:rsidRPr="00772E8A">
        <w:rPr>
          <w:rFonts w:asciiTheme="minorHAnsi" w:hAnsiTheme="minorHAnsi" w:cstheme="minorHAnsi"/>
          <w:color w:val="000000" w:themeColor="text1"/>
          <w:sz w:val="20"/>
          <w:szCs w:val="20"/>
          <w:shd w:val="clear" w:color="auto" w:fill="FFFFFF"/>
        </w:rPr>
        <w:t xml:space="preserve">se the benefits </w:t>
      </w:r>
      <w:r>
        <w:rPr>
          <w:rFonts w:asciiTheme="minorHAnsi" w:hAnsiTheme="minorHAnsi" w:cstheme="minorHAnsi"/>
          <w:color w:val="000000" w:themeColor="text1"/>
          <w:sz w:val="20"/>
          <w:szCs w:val="20"/>
          <w:shd w:val="clear" w:color="auto" w:fill="FFFFFF"/>
        </w:rPr>
        <w:t xml:space="preserve">to the buyers </w:t>
      </w:r>
      <w:r w:rsidRPr="00772E8A">
        <w:rPr>
          <w:rFonts w:asciiTheme="minorHAnsi" w:hAnsiTheme="minorHAnsi" w:cstheme="minorHAnsi"/>
          <w:color w:val="000000" w:themeColor="text1"/>
          <w:sz w:val="20"/>
          <w:szCs w:val="20"/>
          <w:shd w:val="clear" w:color="auto" w:fill="FFFFFF"/>
        </w:rPr>
        <w:t>are lower</w:t>
      </w:r>
      <w:r>
        <w:rPr>
          <w:rFonts w:asciiTheme="minorHAnsi" w:hAnsiTheme="minorHAnsi" w:cstheme="minorHAnsi"/>
          <w:color w:val="000000" w:themeColor="text1"/>
          <w:sz w:val="20"/>
          <w:szCs w:val="20"/>
          <w:shd w:val="clear" w:color="auto" w:fill="FFFFFF"/>
        </w:rPr>
        <w:t>, and it is therefore not as attractive to potential buyers</w:t>
      </w:r>
      <w:r w:rsidRPr="00772E8A">
        <w:rPr>
          <w:rFonts w:asciiTheme="minorHAnsi" w:hAnsiTheme="minorHAnsi" w:cstheme="minorHAnsi"/>
          <w:color w:val="000000" w:themeColor="text1"/>
          <w:sz w:val="20"/>
          <w:szCs w:val="20"/>
          <w:shd w:val="clear" w:color="auto" w:fill="FFFFFF"/>
        </w:rPr>
        <w:t>.</w:t>
      </w:r>
    </w:p>
    <w:p w14:paraId="493FBF29" w14:textId="77777777" w:rsidR="00AC6143" w:rsidRDefault="00AC6143" w:rsidP="00AC6143">
      <w:pPr>
        <w:rPr>
          <w:rFonts w:asciiTheme="minorHAnsi" w:hAnsiTheme="minorHAnsi" w:cstheme="minorHAnsi"/>
          <w:color w:val="000000" w:themeColor="text1"/>
          <w:sz w:val="20"/>
          <w:szCs w:val="20"/>
          <w:shd w:val="clear" w:color="auto" w:fill="FFFFFF"/>
        </w:rPr>
      </w:pPr>
    </w:p>
    <w:p w14:paraId="47DC782A" w14:textId="60A4BE9E" w:rsidR="00921452" w:rsidRPr="00921452" w:rsidRDefault="00921452" w:rsidP="00AC6143">
      <w:pPr>
        <w:rPr>
          <w:rFonts w:asciiTheme="minorHAnsi" w:hAnsiTheme="minorHAnsi" w:cstheme="minorHAnsi"/>
          <w:color w:val="000000" w:themeColor="text1"/>
          <w:sz w:val="20"/>
          <w:szCs w:val="20"/>
          <w:shd w:val="clear" w:color="auto" w:fill="FFFFFF"/>
        </w:rPr>
      </w:pPr>
      <w:r w:rsidRPr="00921452">
        <w:rPr>
          <w:rFonts w:asciiTheme="minorHAnsi" w:hAnsiTheme="minorHAnsi" w:cstheme="minorHAnsi"/>
          <w:color w:val="000000" w:themeColor="text1"/>
          <w:sz w:val="20"/>
          <w:szCs w:val="20"/>
          <w:shd w:val="clear" w:color="auto" w:fill="FFFFFF"/>
        </w:rPr>
        <w:lastRenderedPageBreak/>
        <w:t>“</w:t>
      </w:r>
      <w:r w:rsidR="008D229B">
        <w:rPr>
          <w:rFonts w:asciiTheme="minorHAnsi" w:hAnsiTheme="minorHAnsi" w:cstheme="minorHAnsi"/>
          <w:color w:val="000000" w:themeColor="text1"/>
          <w:sz w:val="20"/>
          <w:szCs w:val="20"/>
          <w:shd w:val="clear" w:color="auto" w:fill="FFFFFF"/>
        </w:rPr>
        <w:t>In addition, t</w:t>
      </w:r>
      <w:r w:rsidRPr="00921452">
        <w:rPr>
          <w:rFonts w:asciiTheme="minorHAnsi" w:hAnsiTheme="minorHAnsi" w:cstheme="minorHAnsi"/>
          <w:color w:val="000000" w:themeColor="text1"/>
          <w:sz w:val="20"/>
          <w:szCs w:val="20"/>
          <w:shd w:val="clear" w:color="auto" w:fill="FFFFFF"/>
        </w:rPr>
        <w:t>he unit market is mainly driven by investors, of which intra-state buyers make up a relatively high proportion, and if there are better opportunities in</w:t>
      </w:r>
      <w:r w:rsidR="008D229B">
        <w:rPr>
          <w:rFonts w:asciiTheme="minorHAnsi" w:hAnsiTheme="minorHAnsi" w:cstheme="minorHAnsi"/>
          <w:color w:val="000000" w:themeColor="text1"/>
          <w:sz w:val="20"/>
          <w:szCs w:val="20"/>
          <w:shd w:val="clear" w:color="auto" w:fill="FFFFFF"/>
        </w:rPr>
        <w:t xml:space="preserve"> other areas</w:t>
      </w:r>
      <w:r w:rsidRPr="00921452">
        <w:rPr>
          <w:rFonts w:asciiTheme="minorHAnsi" w:hAnsiTheme="minorHAnsi" w:cstheme="minorHAnsi"/>
          <w:color w:val="000000" w:themeColor="text1"/>
          <w:sz w:val="20"/>
          <w:szCs w:val="20"/>
          <w:shd w:val="clear" w:color="auto" w:fill="FFFFFF"/>
        </w:rPr>
        <w:t>, there could be a huge shift, and this could have a significant impact on the market.</w:t>
      </w:r>
      <w:r w:rsidR="008D229B">
        <w:rPr>
          <w:rFonts w:asciiTheme="minorHAnsi" w:hAnsiTheme="minorHAnsi" w:cstheme="minorHAnsi"/>
          <w:color w:val="000000" w:themeColor="text1"/>
          <w:sz w:val="20"/>
          <w:szCs w:val="20"/>
          <w:shd w:val="clear" w:color="auto" w:fill="FFFFFF"/>
        </w:rPr>
        <w:t>”</w:t>
      </w:r>
      <w:r w:rsidRPr="00921452">
        <w:rPr>
          <w:rFonts w:asciiTheme="minorHAnsi" w:hAnsiTheme="minorHAnsi" w:cstheme="minorHAnsi"/>
          <w:color w:val="000000" w:themeColor="text1"/>
          <w:sz w:val="20"/>
          <w:szCs w:val="20"/>
          <w:shd w:val="clear" w:color="auto" w:fill="FFFFFF"/>
        </w:rPr>
        <w:t xml:space="preserve"> </w:t>
      </w:r>
    </w:p>
    <w:p w14:paraId="6FFABCCB" w14:textId="77777777" w:rsidR="00921452" w:rsidRPr="00921452" w:rsidRDefault="00921452" w:rsidP="00921452">
      <w:pPr>
        <w:rPr>
          <w:rFonts w:asciiTheme="minorHAnsi" w:hAnsiTheme="minorHAnsi" w:cstheme="minorHAnsi"/>
          <w:color w:val="000000" w:themeColor="text1"/>
          <w:sz w:val="20"/>
          <w:szCs w:val="20"/>
          <w:shd w:val="clear" w:color="auto" w:fill="FFFFFF"/>
        </w:rPr>
      </w:pPr>
    </w:p>
    <w:p w14:paraId="35344D4F" w14:textId="12AAEFB4" w:rsidR="00FC3500" w:rsidRDefault="008D229B" w:rsidP="00FC3500">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In fact, he said, in terms of houses</w:t>
      </w:r>
      <w:r w:rsidR="00736405">
        <w:rPr>
          <w:rFonts w:asciiTheme="minorHAnsi" w:hAnsiTheme="minorHAnsi" w:cstheme="minorHAnsi"/>
          <w:color w:val="000000" w:themeColor="text1"/>
          <w:sz w:val="20"/>
          <w:szCs w:val="20"/>
          <w:shd w:val="clear" w:color="auto" w:fill="FFFFFF"/>
        </w:rPr>
        <w:t>,</w:t>
      </w:r>
      <w:r>
        <w:rPr>
          <w:rFonts w:asciiTheme="minorHAnsi" w:hAnsiTheme="minorHAnsi" w:cstheme="minorHAnsi"/>
          <w:color w:val="000000" w:themeColor="text1"/>
          <w:sz w:val="20"/>
          <w:szCs w:val="20"/>
          <w:shd w:val="clear" w:color="auto" w:fill="FFFFFF"/>
        </w:rPr>
        <w:t xml:space="preserve"> at leas</w:t>
      </w:r>
      <w:r w:rsidR="00736405">
        <w:rPr>
          <w:rFonts w:asciiTheme="minorHAnsi" w:hAnsiTheme="minorHAnsi" w:cstheme="minorHAnsi"/>
          <w:color w:val="000000" w:themeColor="text1"/>
          <w:sz w:val="20"/>
          <w:szCs w:val="20"/>
          <w:shd w:val="clear" w:color="auto" w:fill="FFFFFF"/>
        </w:rPr>
        <w:t>t,</w:t>
      </w:r>
      <w:r>
        <w:rPr>
          <w:rFonts w:asciiTheme="minorHAnsi" w:hAnsiTheme="minorHAnsi" w:cstheme="minorHAnsi"/>
          <w:color w:val="000000" w:themeColor="text1"/>
          <w:sz w:val="20"/>
          <w:szCs w:val="20"/>
          <w:shd w:val="clear" w:color="auto" w:fill="FFFFFF"/>
        </w:rPr>
        <w:t xml:space="preserve"> there were </w:t>
      </w:r>
      <w:r w:rsidR="00FC3500" w:rsidRPr="00FC3500">
        <w:rPr>
          <w:rFonts w:asciiTheme="minorHAnsi" w:hAnsiTheme="minorHAnsi" w:cstheme="minorHAnsi"/>
          <w:color w:val="000000" w:themeColor="text1"/>
          <w:sz w:val="20"/>
          <w:szCs w:val="20"/>
          <w:shd w:val="clear" w:color="auto" w:fill="FFFFFF"/>
        </w:rPr>
        <w:t>significantly superior investment alternatives</w:t>
      </w:r>
      <w:r>
        <w:rPr>
          <w:rFonts w:asciiTheme="minorHAnsi" w:hAnsiTheme="minorHAnsi" w:cstheme="minorHAnsi"/>
          <w:color w:val="000000" w:themeColor="text1"/>
          <w:sz w:val="20"/>
          <w:szCs w:val="20"/>
          <w:shd w:val="clear" w:color="auto" w:fill="FFFFFF"/>
        </w:rPr>
        <w:t xml:space="preserve">, especially in </w:t>
      </w:r>
      <w:r w:rsidR="00F15077">
        <w:rPr>
          <w:rFonts w:asciiTheme="minorHAnsi" w:hAnsiTheme="minorHAnsi" w:cstheme="minorHAnsi"/>
          <w:color w:val="000000" w:themeColor="text1"/>
          <w:sz w:val="20"/>
          <w:szCs w:val="20"/>
          <w:shd w:val="clear" w:color="auto" w:fill="FFFFFF"/>
        </w:rPr>
        <w:t xml:space="preserve">regional Victoria, such as </w:t>
      </w:r>
      <w:r w:rsidR="00FC3500" w:rsidRPr="00FC3500">
        <w:rPr>
          <w:rFonts w:asciiTheme="minorHAnsi" w:hAnsiTheme="minorHAnsi" w:cstheme="minorHAnsi"/>
          <w:color w:val="000000" w:themeColor="text1"/>
          <w:sz w:val="20"/>
          <w:szCs w:val="20"/>
          <w:shd w:val="clear" w:color="auto" w:fill="FFFFFF"/>
        </w:rPr>
        <w:t>Geelong</w:t>
      </w:r>
      <w:r w:rsidR="00F15077">
        <w:rPr>
          <w:rFonts w:asciiTheme="minorHAnsi" w:hAnsiTheme="minorHAnsi" w:cstheme="minorHAnsi"/>
          <w:color w:val="000000" w:themeColor="text1"/>
          <w:sz w:val="20"/>
          <w:szCs w:val="20"/>
          <w:shd w:val="clear" w:color="auto" w:fill="FFFFFF"/>
        </w:rPr>
        <w:t>, and southeast Queensland, so there was a</w:t>
      </w:r>
      <w:r w:rsidR="00F15077" w:rsidRPr="00F15077">
        <w:rPr>
          <w:rFonts w:asciiTheme="minorHAnsi" w:hAnsiTheme="minorHAnsi" w:cstheme="minorHAnsi"/>
          <w:color w:val="000000" w:themeColor="text1"/>
          <w:sz w:val="20"/>
          <w:szCs w:val="20"/>
          <w:shd w:val="clear" w:color="auto" w:fill="FFFFFF"/>
        </w:rPr>
        <w:t xml:space="preserve"> risk of a reduction in investor activity </w:t>
      </w:r>
      <w:r w:rsidR="006F7592">
        <w:rPr>
          <w:rFonts w:asciiTheme="minorHAnsi" w:hAnsiTheme="minorHAnsi" w:cstheme="minorHAnsi"/>
          <w:color w:val="000000" w:themeColor="text1"/>
          <w:sz w:val="20"/>
          <w:szCs w:val="20"/>
          <w:shd w:val="clear" w:color="auto" w:fill="FFFFFF"/>
        </w:rPr>
        <w:t xml:space="preserve">in Tasmania </w:t>
      </w:r>
      <w:r w:rsidR="00F15077" w:rsidRPr="00F15077">
        <w:rPr>
          <w:rFonts w:asciiTheme="minorHAnsi" w:hAnsiTheme="minorHAnsi" w:cstheme="minorHAnsi"/>
          <w:color w:val="000000" w:themeColor="text1"/>
          <w:sz w:val="20"/>
          <w:szCs w:val="20"/>
          <w:shd w:val="clear" w:color="auto" w:fill="FFFFFF"/>
        </w:rPr>
        <w:t>once the excitement cool</w:t>
      </w:r>
      <w:r w:rsidR="00F15077">
        <w:rPr>
          <w:rFonts w:asciiTheme="minorHAnsi" w:hAnsiTheme="minorHAnsi" w:cstheme="minorHAnsi"/>
          <w:color w:val="000000" w:themeColor="text1"/>
          <w:sz w:val="20"/>
          <w:szCs w:val="20"/>
          <w:shd w:val="clear" w:color="auto" w:fill="FFFFFF"/>
        </w:rPr>
        <w:t>ed</w:t>
      </w:r>
      <w:r w:rsidR="00F15077" w:rsidRPr="00F15077">
        <w:rPr>
          <w:rFonts w:asciiTheme="minorHAnsi" w:hAnsiTheme="minorHAnsi" w:cstheme="minorHAnsi"/>
          <w:color w:val="000000" w:themeColor="text1"/>
          <w:sz w:val="20"/>
          <w:szCs w:val="20"/>
          <w:shd w:val="clear" w:color="auto" w:fill="FFFFFF"/>
        </w:rPr>
        <w:t xml:space="preserve"> off</w:t>
      </w:r>
      <w:r w:rsidR="00F15077">
        <w:rPr>
          <w:rFonts w:asciiTheme="minorHAnsi" w:hAnsiTheme="minorHAnsi" w:cstheme="minorHAnsi"/>
          <w:color w:val="000000" w:themeColor="text1"/>
          <w:sz w:val="20"/>
          <w:szCs w:val="20"/>
          <w:shd w:val="clear" w:color="auto" w:fill="FFFFFF"/>
        </w:rPr>
        <w:t>.</w:t>
      </w:r>
    </w:p>
    <w:p w14:paraId="7AF736A1" w14:textId="78F7C475" w:rsidR="008D229B" w:rsidRDefault="008D229B" w:rsidP="00FC3500">
      <w:pPr>
        <w:rPr>
          <w:rFonts w:asciiTheme="minorHAnsi" w:hAnsiTheme="minorHAnsi" w:cstheme="minorHAnsi"/>
          <w:color w:val="000000" w:themeColor="text1"/>
          <w:sz w:val="20"/>
          <w:szCs w:val="20"/>
          <w:shd w:val="clear" w:color="auto" w:fill="FFFFFF"/>
        </w:rPr>
      </w:pPr>
    </w:p>
    <w:p w14:paraId="5438B403" w14:textId="2702309A" w:rsidR="008D229B" w:rsidRPr="00FC3500" w:rsidRDefault="008D229B" w:rsidP="008D229B">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The median price for a house in Hobart is </w:t>
      </w:r>
      <w:r w:rsidR="00A61D85" w:rsidRPr="008D229B">
        <w:rPr>
          <w:rFonts w:asciiTheme="minorHAnsi" w:hAnsiTheme="minorHAnsi" w:cstheme="minorHAnsi"/>
          <w:color w:val="000000" w:themeColor="text1"/>
          <w:sz w:val="20"/>
          <w:szCs w:val="20"/>
          <w:shd w:val="clear" w:color="auto" w:fill="FFFFFF"/>
        </w:rPr>
        <w:t xml:space="preserve">$475,568 </w:t>
      </w:r>
      <w:r>
        <w:rPr>
          <w:rFonts w:asciiTheme="minorHAnsi" w:hAnsiTheme="minorHAnsi" w:cstheme="minorHAnsi"/>
          <w:color w:val="000000" w:themeColor="text1"/>
          <w:sz w:val="20"/>
          <w:szCs w:val="20"/>
          <w:shd w:val="clear" w:color="auto" w:fill="FFFFFF"/>
        </w:rPr>
        <w:t xml:space="preserve">and in Geelong </w:t>
      </w:r>
      <w:r w:rsidRPr="008D229B">
        <w:rPr>
          <w:rFonts w:asciiTheme="minorHAnsi" w:hAnsiTheme="minorHAnsi" w:cstheme="minorHAnsi"/>
          <w:color w:val="000000" w:themeColor="text1"/>
          <w:sz w:val="20"/>
          <w:szCs w:val="20"/>
          <w:shd w:val="clear" w:color="auto" w:fill="FFFFFF"/>
        </w:rPr>
        <w:t>$591,640</w:t>
      </w:r>
      <w:r w:rsidR="00736405">
        <w:rPr>
          <w:rFonts w:asciiTheme="minorHAnsi" w:hAnsiTheme="minorHAnsi" w:cstheme="minorHAnsi"/>
          <w:color w:val="000000" w:themeColor="text1"/>
          <w:sz w:val="20"/>
          <w:szCs w:val="20"/>
          <w:shd w:val="clear" w:color="auto" w:fill="FFFFFF"/>
        </w:rPr>
        <w:t xml:space="preserve">. The </w:t>
      </w:r>
      <w:r w:rsidR="00736405" w:rsidRPr="00410F40">
        <w:rPr>
          <w:rFonts w:asciiTheme="minorHAnsi" w:hAnsiTheme="minorHAnsi" w:cstheme="minorHAnsi"/>
          <w:color w:val="000000" w:themeColor="text1"/>
          <w:sz w:val="20"/>
          <w:szCs w:val="20"/>
          <w:shd w:val="clear" w:color="auto" w:fill="FFFFFF"/>
        </w:rPr>
        <w:t>Victorian port city</w:t>
      </w:r>
      <w:r w:rsidR="00A61D85">
        <w:rPr>
          <w:rFonts w:asciiTheme="minorHAnsi" w:hAnsiTheme="minorHAnsi" w:cstheme="minorHAnsi"/>
          <w:color w:val="000000" w:themeColor="text1"/>
          <w:sz w:val="20"/>
          <w:szCs w:val="20"/>
          <w:shd w:val="clear" w:color="auto" w:fill="FFFFFF"/>
        </w:rPr>
        <w:t xml:space="preserve"> e</w:t>
      </w:r>
      <w:r>
        <w:rPr>
          <w:rFonts w:asciiTheme="minorHAnsi" w:hAnsiTheme="minorHAnsi" w:cstheme="minorHAnsi"/>
          <w:color w:val="000000" w:themeColor="text1"/>
          <w:sz w:val="20"/>
          <w:szCs w:val="20"/>
          <w:shd w:val="clear" w:color="auto" w:fill="FFFFFF"/>
        </w:rPr>
        <w:t>njoyed three</w:t>
      </w:r>
      <w:r w:rsidRPr="008D229B">
        <w:rPr>
          <w:rFonts w:asciiTheme="minorHAnsi" w:hAnsiTheme="minorHAnsi" w:cstheme="minorHAnsi"/>
          <w:color w:val="000000" w:themeColor="text1"/>
          <w:sz w:val="20"/>
          <w:szCs w:val="20"/>
          <w:shd w:val="clear" w:color="auto" w:fill="FFFFFF"/>
        </w:rPr>
        <w:t xml:space="preserve">-month </w:t>
      </w:r>
      <w:r w:rsidR="00736405">
        <w:rPr>
          <w:rFonts w:asciiTheme="minorHAnsi" w:hAnsiTheme="minorHAnsi" w:cstheme="minorHAnsi"/>
          <w:color w:val="000000" w:themeColor="text1"/>
          <w:sz w:val="20"/>
          <w:szCs w:val="20"/>
          <w:shd w:val="clear" w:color="auto" w:fill="FFFFFF"/>
        </w:rPr>
        <w:t xml:space="preserve">capital </w:t>
      </w:r>
      <w:r w:rsidRPr="008D229B">
        <w:rPr>
          <w:rFonts w:asciiTheme="minorHAnsi" w:hAnsiTheme="minorHAnsi" w:cstheme="minorHAnsi"/>
          <w:color w:val="000000" w:themeColor="text1"/>
          <w:sz w:val="20"/>
          <w:szCs w:val="20"/>
          <w:shd w:val="clear" w:color="auto" w:fill="FFFFFF"/>
        </w:rPr>
        <w:t>growth</w:t>
      </w:r>
      <w:r>
        <w:rPr>
          <w:rFonts w:asciiTheme="minorHAnsi" w:hAnsiTheme="minorHAnsi" w:cstheme="minorHAnsi"/>
          <w:color w:val="000000" w:themeColor="text1"/>
          <w:sz w:val="20"/>
          <w:szCs w:val="20"/>
          <w:shd w:val="clear" w:color="auto" w:fill="FFFFFF"/>
        </w:rPr>
        <w:t xml:space="preserve"> o</w:t>
      </w:r>
      <w:r w:rsidR="00736405">
        <w:rPr>
          <w:rFonts w:asciiTheme="minorHAnsi" w:hAnsiTheme="minorHAnsi" w:cstheme="minorHAnsi"/>
          <w:color w:val="000000" w:themeColor="text1"/>
          <w:sz w:val="20"/>
          <w:szCs w:val="20"/>
          <w:shd w:val="clear" w:color="auto" w:fill="FFFFFF"/>
        </w:rPr>
        <w:t>f</w:t>
      </w:r>
      <w:r w:rsidRPr="008D229B">
        <w:rPr>
          <w:rFonts w:asciiTheme="minorHAnsi" w:hAnsiTheme="minorHAnsi" w:cstheme="minorHAnsi"/>
          <w:color w:val="000000" w:themeColor="text1"/>
          <w:sz w:val="20"/>
          <w:szCs w:val="20"/>
          <w:shd w:val="clear" w:color="auto" w:fill="FFFFFF"/>
        </w:rPr>
        <w:t xml:space="preserve"> 1.85</w:t>
      </w:r>
      <w:r>
        <w:rPr>
          <w:rFonts w:asciiTheme="minorHAnsi" w:hAnsiTheme="minorHAnsi" w:cstheme="minorHAnsi"/>
          <w:color w:val="000000" w:themeColor="text1"/>
          <w:sz w:val="20"/>
          <w:szCs w:val="20"/>
          <w:shd w:val="clear" w:color="auto" w:fill="FFFFFF"/>
        </w:rPr>
        <w:t xml:space="preserve"> per cent and </w:t>
      </w:r>
      <w:r w:rsidRPr="008D229B">
        <w:rPr>
          <w:rFonts w:asciiTheme="minorHAnsi" w:hAnsiTheme="minorHAnsi" w:cstheme="minorHAnsi"/>
          <w:color w:val="000000" w:themeColor="text1"/>
          <w:sz w:val="20"/>
          <w:szCs w:val="20"/>
          <w:shd w:val="clear" w:color="auto" w:fill="FFFFFF"/>
        </w:rPr>
        <w:t>12-month growth</w:t>
      </w:r>
      <w:r>
        <w:rPr>
          <w:rFonts w:asciiTheme="minorHAnsi" w:hAnsiTheme="minorHAnsi" w:cstheme="minorHAnsi"/>
          <w:color w:val="000000" w:themeColor="text1"/>
          <w:sz w:val="20"/>
          <w:szCs w:val="20"/>
          <w:shd w:val="clear" w:color="auto" w:fill="FFFFFF"/>
        </w:rPr>
        <w:t xml:space="preserve"> of</w:t>
      </w:r>
      <w:r w:rsidRPr="008D229B">
        <w:rPr>
          <w:rFonts w:asciiTheme="minorHAnsi" w:hAnsiTheme="minorHAnsi" w:cstheme="minorHAnsi"/>
          <w:color w:val="000000" w:themeColor="text1"/>
          <w:sz w:val="20"/>
          <w:szCs w:val="20"/>
          <w:shd w:val="clear" w:color="auto" w:fill="FFFFFF"/>
        </w:rPr>
        <w:t xml:space="preserve"> 13.9</w:t>
      </w:r>
      <w:r>
        <w:rPr>
          <w:rFonts w:asciiTheme="minorHAnsi" w:hAnsiTheme="minorHAnsi" w:cstheme="minorHAnsi"/>
          <w:color w:val="000000" w:themeColor="text1"/>
          <w:sz w:val="20"/>
          <w:szCs w:val="20"/>
          <w:shd w:val="clear" w:color="auto" w:fill="FFFFFF"/>
        </w:rPr>
        <w:t xml:space="preserve"> per cent.</w:t>
      </w:r>
    </w:p>
    <w:p w14:paraId="32D0735A" w14:textId="77777777" w:rsidR="00A61D85" w:rsidRDefault="00A61D85" w:rsidP="00FC3500">
      <w:pPr>
        <w:rPr>
          <w:rFonts w:asciiTheme="minorHAnsi" w:hAnsiTheme="minorHAnsi" w:cstheme="minorHAnsi"/>
          <w:color w:val="000000" w:themeColor="text1"/>
          <w:sz w:val="20"/>
          <w:szCs w:val="20"/>
          <w:shd w:val="clear" w:color="auto" w:fill="FFFFFF"/>
        </w:rPr>
      </w:pPr>
    </w:p>
    <w:p w14:paraId="38FF01E5" w14:textId="1630F7FA" w:rsidR="008D229B" w:rsidRDefault="008D229B" w:rsidP="00FC3500">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Mr Peleg said the forecast for </w:t>
      </w:r>
      <w:r w:rsidR="00736405">
        <w:rPr>
          <w:rFonts w:asciiTheme="minorHAnsi" w:hAnsiTheme="minorHAnsi" w:cstheme="minorHAnsi"/>
          <w:color w:val="000000" w:themeColor="text1"/>
          <w:sz w:val="20"/>
          <w:szCs w:val="20"/>
          <w:shd w:val="clear" w:color="auto" w:fill="FFFFFF"/>
        </w:rPr>
        <w:t xml:space="preserve">Geelong </w:t>
      </w:r>
      <w:r>
        <w:rPr>
          <w:rFonts w:asciiTheme="minorHAnsi" w:hAnsiTheme="minorHAnsi" w:cstheme="minorHAnsi"/>
          <w:color w:val="000000" w:themeColor="text1"/>
          <w:sz w:val="20"/>
          <w:szCs w:val="20"/>
          <w:shd w:val="clear" w:color="auto" w:fill="FFFFFF"/>
        </w:rPr>
        <w:t xml:space="preserve">was </w:t>
      </w:r>
      <w:r w:rsidRPr="00410F40">
        <w:rPr>
          <w:rFonts w:asciiTheme="minorHAnsi" w:hAnsiTheme="minorHAnsi" w:cstheme="minorHAnsi"/>
          <w:color w:val="000000" w:themeColor="text1"/>
          <w:sz w:val="20"/>
          <w:szCs w:val="20"/>
          <w:shd w:val="clear" w:color="auto" w:fill="FFFFFF"/>
        </w:rPr>
        <w:t>extremely positive</w:t>
      </w:r>
      <w:r>
        <w:rPr>
          <w:rFonts w:asciiTheme="minorHAnsi" w:hAnsiTheme="minorHAnsi" w:cstheme="minorHAnsi"/>
          <w:color w:val="000000" w:themeColor="text1"/>
          <w:sz w:val="20"/>
          <w:szCs w:val="20"/>
          <w:shd w:val="clear" w:color="auto" w:fill="FFFFFF"/>
        </w:rPr>
        <w:t>.</w:t>
      </w:r>
    </w:p>
    <w:p w14:paraId="3C204841" w14:textId="77777777" w:rsidR="008D229B" w:rsidRDefault="008D229B" w:rsidP="00FC3500">
      <w:pPr>
        <w:rPr>
          <w:rFonts w:asciiTheme="minorHAnsi" w:hAnsiTheme="minorHAnsi" w:cstheme="minorHAnsi"/>
          <w:color w:val="000000" w:themeColor="text1"/>
          <w:sz w:val="20"/>
          <w:szCs w:val="20"/>
          <w:shd w:val="clear" w:color="auto" w:fill="FFFFFF"/>
        </w:rPr>
      </w:pPr>
    </w:p>
    <w:p w14:paraId="2CF600D6" w14:textId="77777777" w:rsidR="00A61D85" w:rsidRDefault="00A61D85" w:rsidP="00A61D85">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“H</w:t>
      </w:r>
      <w:r w:rsidRPr="00410F40">
        <w:rPr>
          <w:rFonts w:asciiTheme="minorHAnsi" w:hAnsiTheme="minorHAnsi" w:cstheme="minorHAnsi"/>
          <w:color w:val="000000" w:themeColor="text1"/>
          <w:sz w:val="20"/>
          <w:szCs w:val="20"/>
          <w:shd w:val="clear" w:color="auto" w:fill="FFFFFF"/>
        </w:rPr>
        <w:t>igh population growth and a rise in infrastructure projects</w:t>
      </w:r>
      <w:r>
        <w:rPr>
          <w:rFonts w:asciiTheme="minorHAnsi" w:hAnsiTheme="minorHAnsi" w:cstheme="minorHAnsi"/>
          <w:color w:val="000000" w:themeColor="text1"/>
          <w:sz w:val="20"/>
          <w:szCs w:val="20"/>
          <w:shd w:val="clear" w:color="auto" w:fill="FFFFFF"/>
        </w:rPr>
        <w:t xml:space="preserve"> has</w:t>
      </w:r>
      <w:r w:rsidRPr="00410F40">
        <w:rPr>
          <w:rFonts w:asciiTheme="minorHAnsi" w:hAnsiTheme="minorHAnsi" w:cstheme="minorHAnsi"/>
          <w:color w:val="000000" w:themeColor="text1"/>
          <w:sz w:val="20"/>
          <w:szCs w:val="20"/>
          <w:shd w:val="clear" w:color="auto" w:fill="FFFFFF"/>
        </w:rPr>
        <w:t xml:space="preserve"> led to an improved economy and more jobs</w:t>
      </w:r>
      <w:r>
        <w:rPr>
          <w:rFonts w:asciiTheme="minorHAnsi" w:hAnsiTheme="minorHAnsi" w:cstheme="minorHAnsi"/>
          <w:color w:val="000000" w:themeColor="text1"/>
          <w:sz w:val="20"/>
          <w:szCs w:val="20"/>
          <w:shd w:val="clear" w:color="auto" w:fill="FFFFFF"/>
        </w:rPr>
        <w:t xml:space="preserve">. </w:t>
      </w:r>
      <w:r w:rsidRPr="00410F40">
        <w:rPr>
          <w:rFonts w:asciiTheme="minorHAnsi" w:hAnsiTheme="minorHAnsi" w:cstheme="minorHAnsi"/>
          <w:color w:val="000000" w:themeColor="text1"/>
          <w:sz w:val="20"/>
          <w:szCs w:val="20"/>
          <w:shd w:val="clear" w:color="auto" w:fill="FFFFFF"/>
        </w:rPr>
        <w:t>Add to that it only takes an hour to drive to Melbourne and</w:t>
      </w:r>
      <w:r>
        <w:rPr>
          <w:rFonts w:asciiTheme="minorHAnsi" w:hAnsiTheme="minorHAnsi" w:cstheme="minorHAnsi"/>
          <w:color w:val="000000" w:themeColor="text1"/>
          <w:sz w:val="20"/>
          <w:szCs w:val="20"/>
          <w:shd w:val="clear" w:color="auto" w:fill="FFFFFF"/>
        </w:rPr>
        <w:t xml:space="preserve">, by comparison, its </w:t>
      </w:r>
      <w:r w:rsidRPr="00410F40">
        <w:rPr>
          <w:rFonts w:asciiTheme="minorHAnsi" w:hAnsiTheme="minorHAnsi" w:cstheme="minorHAnsi"/>
          <w:color w:val="000000" w:themeColor="text1"/>
          <w:sz w:val="20"/>
          <w:szCs w:val="20"/>
          <w:shd w:val="clear" w:color="auto" w:fill="FFFFFF"/>
        </w:rPr>
        <w:t>housing is significantly more affordable, it is ticking plenty of boxes for a lot of people with their eye on capital growth in the future</w:t>
      </w:r>
      <w:r>
        <w:rPr>
          <w:rFonts w:asciiTheme="minorHAnsi" w:hAnsiTheme="minorHAnsi" w:cstheme="minorHAnsi"/>
          <w:color w:val="000000" w:themeColor="text1"/>
          <w:sz w:val="20"/>
          <w:szCs w:val="20"/>
          <w:shd w:val="clear" w:color="auto" w:fill="FFFFFF"/>
        </w:rPr>
        <w:t>.</w:t>
      </w:r>
    </w:p>
    <w:p w14:paraId="2974C70E" w14:textId="77777777" w:rsidR="00A61D85" w:rsidRPr="00410F40" w:rsidRDefault="00A61D85" w:rsidP="00A61D85">
      <w:pPr>
        <w:rPr>
          <w:rFonts w:asciiTheme="minorHAnsi" w:hAnsiTheme="minorHAnsi" w:cstheme="minorHAnsi"/>
          <w:color w:val="000000" w:themeColor="text1"/>
          <w:sz w:val="20"/>
          <w:szCs w:val="20"/>
          <w:shd w:val="clear" w:color="auto" w:fill="FFFFFF"/>
        </w:rPr>
      </w:pPr>
    </w:p>
    <w:p w14:paraId="3EDD8DEB" w14:textId="1847D641" w:rsidR="00736405" w:rsidRDefault="00A61D85" w:rsidP="00736405">
      <w:pPr>
        <w:rPr>
          <w:rFonts w:asciiTheme="minorHAnsi" w:hAnsiTheme="minorHAnsi" w:cstheme="minorHAnsi"/>
          <w:color w:val="000000" w:themeColor="text1"/>
          <w:sz w:val="20"/>
          <w:szCs w:val="20"/>
          <w:shd w:val="clear" w:color="auto" w:fill="FFFFFF"/>
        </w:rPr>
      </w:pPr>
      <w:r w:rsidRPr="00410F40">
        <w:rPr>
          <w:rFonts w:asciiTheme="minorHAnsi" w:hAnsiTheme="minorHAnsi" w:cstheme="minorHAnsi"/>
          <w:color w:val="000000" w:themeColor="text1"/>
          <w:sz w:val="20"/>
          <w:szCs w:val="20"/>
          <w:shd w:val="clear" w:color="auto" w:fill="FFFFFF"/>
        </w:rPr>
        <w:t>“And we believe it will only get more popular in the next few years, thereby presenting projected solid capital growth</w:t>
      </w:r>
      <w:r>
        <w:rPr>
          <w:rFonts w:asciiTheme="minorHAnsi" w:hAnsiTheme="minorHAnsi" w:cstheme="minorHAnsi"/>
          <w:color w:val="000000" w:themeColor="text1"/>
          <w:sz w:val="20"/>
          <w:szCs w:val="20"/>
          <w:shd w:val="clear" w:color="auto" w:fill="FFFFFF"/>
        </w:rPr>
        <w:t xml:space="preserve">, especially when you consider that due to stricter lending conditions </w:t>
      </w:r>
      <w:r w:rsidR="00FC3500" w:rsidRPr="00FC3500">
        <w:rPr>
          <w:rFonts w:asciiTheme="minorHAnsi" w:hAnsiTheme="minorHAnsi" w:cstheme="minorHAnsi"/>
          <w:color w:val="000000" w:themeColor="text1"/>
          <w:sz w:val="20"/>
          <w:szCs w:val="20"/>
          <w:shd w:val="clear" w:color="auto" w:fill="FFFFFF"/>
        </w:rPr>
        <w:t>many owner</w:t>
      </w:r>
      <w:r>
        <w:rPr>
          <w:rFonts w:asciiTheme="minorHAnsi" w:hAnsiTheme="minorHAnsi" w:cstheme="minorHAnsi"/>
          <w:color w:val="000000" w:themeColor="text1"/>
          <w:sz w:val="20"/>
          <w:szCs w:val="20"/>
          <w:shd w:val="clear" w:color="auto" w:fill="FFFFFF"/>
        </w:rPr>
        <w:t>-</w:t>
      </w:r>
      <w:r w:rsidR="00FC3500" w:rsidRPr="00FC3500">
        <w:rPr>
          <w:rFonts w:asciiTheme="minorHAnsi" w:hAnsiTheme="minorHAnsi" w:cstheme="minorHAnsi"/>
          <w:color w:val="000000" w:themeColor="text1"/>
          <w:sz w:val="20"/>
          <w:szCs w:val="20"/>
          <w:shd w:val="clear" w:color="auto" w:fill="FFFFFF"/>
        </w:rPr>
        <w:t>occupiers who now have lower borrowing capacity</w:t>
      </w:r>
      <w:r>
        <w:rPr>
          <w:rFonts w:asciiTheme="minorHAnsi" w:hAnsiTheme="minorHAnsi" w:cstheme="minorHAnsi"/>
          <w:color w:val="000000" w:themeColor="text1"/>
          <w:sz w:val="20"/>
          <w:szCs w:val="20"/>
          <w:shd w:val="clear" w:color="auto" w:fill="FFFFFF"/>
        </w:rPr>
        <w:t xml:space="preserve"> are still able to buy t</w:t>
      </w:r>
      <w:r w:rsidR="00FC3500" w:rsidRPr="00FC3500">
        <w:rPr>
          <w:rFonts w:asciiTheme="minorHAnsi" w:hAnsiTheme="minorHAnsi" w:cstheme="minorHAnsi"/>
          <w:color w:val="000000" w:themeColor="text1"/>
          <w:sz w:val="20"/>
          <w:szCs w:val="20"/>
          <w:shd w:val="clear" w:color="auto" w:fill="FFFFFF"/>
        </w:rPr>
        <w:t>here</w:t>
      </w:r>
      <w:r>
        <w:rPr>
          <w:rFonts w:asciiTheme="minorHAnsi" w:hAnsiTheme="minorHAnsi" w:cstheme="minorHAnsi"/>
          <w:color w:val="000000" w:themeColor="text1"/>
          <w:sz w:val="20"/>
          <w:szCs w:val="20"/>
          <w:shd w:val="clear" w:color="auto" w:fill="FFFFFF"/>
        </w:rPr>
        <w:t xml:space="preserve"> and conveniently commute to work.”</w:t>
      </w:r>
    </w:p>
    <w:p w14:paraId="16F3389C" w14:textId="0BCF669B" w:rsidR="00C83D0E" w:rsidRDefault="00C83D0E" w:rsidP="00736405">
      <w:pPr>
        <w:rPr>
          <w:rFonts w:asciiTheme="minorHAnsi" w:hAnsiTheme="minorHAnsi" w:cstheme="minorHAnsi"/>
          <w:color w:val="000000" w:themeColor="text1"/>
          <w:sz w:val="20"/>
          <w:szCs w:val="20"/>
          <w:shd w:val="clear" w:color="auto" w:fill="FFFFFF"/>
        </w:rPr>
      </w:pPr>
    </w:p>
    <w:p w14:paraId="4C87E8CD" w14:textId="77777777" w:rsidR="00C83D0E" w:rsidRDefault="00C83D0E" w:rsidP="00C83D0E">
      <w:pPr>
        <w:spacing w:after="240"/>
        <w:jc w:val="both"/>
        <w:rPr>
          <w:rFonts w:asciiTheme="minorHAnsi" w:hAnsiTheme="minorHAnsi" w:cstheme="minorHAnsi"/>
          <w:sz w:val="20"/>
          <w:szCs w:val="20"/>
        </w:rPr>
      </w:pPr>
      <w:r w:rsidRPr="008D64ED">
        <w:rPr>
          <w:rFonts w:asciiTheme="minorHAnsi" w:hAnsiTheme="minorHAnsi" w:cstheme="minorHAnsi"/>
          <w:sz w:val="20"/>
          <w:szCs w:val="20"/>
        </w:rPr>
        <w:t>R</w:t>
      </w:r>
      <w:r>
        <w:rPr>
          <w:rFonts w:asciiTheme="minorHAnsi" w:hAnsiTheme="minorHAnsi" w:cstheme="minorHAnsi"/>
          <w:sz w:val="20"/>
          <w:szCs w:val="20"/>
        </w:rPr>
        <w:t>eal Estate Institute of Tasmania p</w:t>
      </w:r>
      <w:r w:rsidRPr="008D64ED">
        <w:rPr>
          <w:rFonts w:asciiTheme="minorHAnsi" w:hAnsiTheme="minorHAnsi" w:cstheme="minorHAnsi"/>
          <w:sz w:val="20"/>
          <w:szCs w:val="20"/>
        </w:rPr>
        <w:t xml:space="preserve">resident Tony </w:t>
      </w:r>
      <w:proofErr w:type="spellStart"/>
      <w:r w:rsidRPr="008D64ED">
        <w:rPr>
          <w:rFonts w:asciiTheme="minorHAnsi" w:hAnsiTheme="minorHAnsi" w:cstheme="minorHAnsi"/>
          <w:sz w:val="20"/>
          <w:szCs w:val="20"/>
        </w:rPr>
        <w:t>Collidge</w:t>
      </w:r>
      <w:proofErr w:type="spellEnd"/>
      <w:r w:rsidRPr="008D64ED">
        <w:rPr>
          <w:rFonts w:asciiTheme="minorHAnsi" w:hAnsiTheme="minorHAnsi" w:cstheme="minorHAnsi"/>
          <w:sz w:val="20"/>
          <w:szCs w:val="20"/>
        </w:rPr>
        <w:t xml:space="preserve"> </w:t>
      </w:r>
      <w:r>
        <w:rPr>
          <w:rFonts w:asciiTheme="minorHAnsi" w:hAnsiTheme="minorHAnsi" w:cstheme="minorHAnsi"/>
          <w:sz w:val="20"/>
          <w:szCs w:val="20"/>
        </w:rPr>
        <w:t>said while their September quarterly report saw Hobart retreat in terms of median prices there would not be a dramatic fall because it was not a big market at just 11,500 sales a year.</w:t>
      </w:r>
    </w:p>
    <w:p w14:paraId="14FAD957" w14:textId="77777777"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“Which is so low when you think that amount of sales takes place in Sydney in about a month to a month-and-a-half and in Melbourne in about two months. Our market is structured very differently to bigger capital cities as it is 70 per cent owner-occupied and 30 per cent rental,” Mr </w:t>
      </w:r>
      <w:proofErr w:type="spellStart"/>
      <w:r>
        <w:rPr>
          <w:rFonts w:asciiTheme="minorHAnsi" w:hAnsiTheme="minorHAnsi" w:cstheme="minorHAnsi"/>
          <w:sz w:val="20"/>
          <w:szCs w:val="20"/>
        </w:rPr>
        <w:t>Collidge</w:t>
      </w:r>
      <w:proofErr w:type="spellEnd"/>
      <w:r>
        <w:rPr>
          <w:rFonts w:asciiTheme="minorHAnsi" w:hAnsiTheme="minorHAnsi" w:cstheme="minorHAnsi"/>
          <w:sz w:val="20"/>
          <w:szCs w:val="20"/>
        </w:rPr>
        <w:t xml:space="preserve"> said.</w:t>
      </w:r>
    </w:p>
    <w:p w14:paraId="7670A26A" w14:textId="7B61A5C9"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“We also have a buoyant economy thanks to tourism, infrastructure and general construction as well as tertiary education which is another booming product with rapid growth in enrolments so at the moment in terms of price people are saying enough, we are almost on a par with Brisbane and Adelaide.”</w:t>
      </w:r>
    </w:p>
    <w:p w14:paraId="5A13A51B" w14:textId="77777777"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He said while prices had cooled and dipped slightly, and less people were attending open houses making agents work harder, he did not think further drops would be significant because that demand was there, and they were moving into their peak tourism season.</w:t>
      </w:r>
    </w:p>
    <w:p w14:paraId="3EB1EC87" w14:textId="73399C6A"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w:t>
      </w:r>
      <w:r w:rsidRPr="00B0105A">
        <w:rPr>
          <w:rFonts w:asciiTheme="minorHAnsi" w:hAnsiTheme="minorHAnsi" w:cstheme="minorHAnsi"/>
          <w:sz w:val="20"/>
          <w:szCs w:val="20"/>
        </w:rPr>
        <w:t xml:space="preserve">I am hearing </w:t>
      </w:r>
      <w:r>
        <w:rPr>
          <w:rFonts w:asciiTheme="minorHAnsi" w:hAnsiTheme="minorHAnsi" w:cstheme="minorHAnsi"/>
          <w:sz w:val="20"/>
          <w:szCs w:val="20"/>
        </w:rPr>
        <w:t xml:space="preserve">from </w:t>
      </w:r>
      <w:r w:rsidRPr="00B0105A">
        <w:rPr>
          <w:rFonts w:asciiTheme="minorHAnsi" w:hAnsiTheme="minorHAnsi" w:cstheme="minorHAnsi"/>
          <w:sz w:val="20"/>
          <w:szCs w:val="20"/>
        </w:rPr>
        <w:t>inner</w:t>
      </w:r>
      <w:r>
        <w:rPr>
          <w:rFonts w:asciiTheme="minorHAnsi" w:hAnsiTheme="minorHAnsi" w:cstheme="minorHAnsi"/>
          <w:sz w:val="20"/>
          <w:szCs w:val="20"/>
        </w:rPr>
        <w:t>-</w:t>
      </w:r>
      <w:r w:rsidRPr="00B0105A">
        <w:rPr>
          <w:rFonts w:asciiTheme="minorHAnsi" w:hAnsiTheme="minorHAnsi" w:cstheme="minorHAnsi"/>
          <w:sz w:val="20"/>
          <w:szCs w:val="20"/>
        </w:rPr>
        <w:t>city agents</w:t>
      </w:r>
      <w:r>
        <w:rPr>
          <w:rFonts w:asciiTheme="minorHAnsi" w:hAnsiTheme="minorHAnsi" w:cstheme="minorHAnsi"/>
          <w:sz w:val="20"/>
          <w:szCs w:val="20"/>
        </w:rPr>
        <w:t xml:space="preserve"> that </w:t>
      </w:r>
      <w:r w:rsidRPr="00B0105A">
        <w:rPr>
          <w:rFonts w:asciiTheme="minorHAnsi" w:hAnsiTheme="minorHAnsi" w:cstheme="minorHAnsi"/>
          <w:sz w:val="20"/>
          <w:szCs w:val="20"/>
        </w:rPr>
        <w:t>while stock is low</w:t>
      </w:r>
      <w:r>
        <w:rPr>
          <w:rFonts w:asciiTheme="minorHAnsi" w:hAnsiTheme="minorHAnsi" w:cstheme="minorHAnsi"/>
          <w:sz w:val="20"/>
          <w:szCs w:val="20"/>
        </w:rPr>
        <w:t>,</w:t>
      </w:r>
      <w:r w:rsidRPr="00B0105A">
        <w:rPr>
          <w:rFonts w:asciiTheme="minorHAnsi" w:hAnsiTheme="minorHAnsi" w:cstheme="minorHAnsi"/>
          <w:sz w:val="20"/>
          <w:szCs w:val="20"/>
        </w:rPr>
        <w:t xml:space="preserve"> the degree of intensity has fallen</w:t>
      </w:r>
      <w:r>
        <w:rPr>
          <w:rFonts w:asciiTheme="minorHAnsi" w:hAnsiTheme="minorHAnsi" w:cstheme="minorHAnsi"/>
          <w:sz w:val="20"/>
          <w:szCs w:val="20"/>
        </w:rPr>
        <w:t>,</w:t>
      </w:r>
      <w:r w:rsidRPr="00B0105A">
        <w:rPr>
          <w:rFonts w:asciiTheme="minorHAnsi" w:hAnsiTheme="minorHAnsi" w:cstheme="minorHAnsi"/>
          <w:sz w:val="20"/>
          <w:szCs w:val="20"/>
        </w:rPr>
        <w:t xml:space="preserve"> </w:t>
      </w:r>
      <w:r>
        <w:rPr>
          <w:rFonts w:asciiTheme="minorHAnsi" w:hAnsiTheme="minorHAnsi" w:cstheme="minorHAnsi"/>
          <w:sz w:val="20"/>
          <w:szCs w:val="20"/>
        </w:rPr>
        <w:t xml:space="preserve">and potential buyers are a lot more </w:t>
      </w:r>
      <w:r w:rsidRPr="00B0105A">
        <w:rPr>
          <w:rFonts w:asciiTheme="minorHAnsi" w:hAnsiTheme="minorHAnsi" w:cstheme="minorHAnsi"/>
          <w:sz w:val="20"/>
          <w:szCs w:val="20"/>
        </w:rPr>
        <w:t>guarded</w:t>
      </w:r>
      <w:r>
        <w:rPr>
          <w:rFonts w:asciiTheme="minorHAnsi" w:hAnsiTheme="minorHAnsi" w:cstheme="minorHAnsi"/>
          <w:sz w:val="20"/>
          <w:szCs w:val="20"/>
        </w:rPr>
        <w:t xml:space="preserve"> and taking things at their pace. The </w:t>
      </w:r>
      <w:r w:rsidRPr="00B0105A">
        <w:rPr>
          <w:rFonts w:asciiTheme="minorHAnsi" w:hAnsiTheme="minorHAnsi" w:cstheme="minorHAnsi"/>
          <w:sz w:val="20"/>
          <w:szCs w:val="20"/>
        </w:rPr>
        <w:t xml:space="preserve">market isn’t forcing </w:t>
      </w:r>
      <w:r>
        <w:rPr>
          <w:rFonts w:asciiTheme="minorHAnsi" w:hAnsiTheme="minorHAnsi" w:cstheme="minorHAnsi"/>
          <w:sz w:val="20"/>
          <w:szCs w:val="20"/>
        </w:rPr>
        <w:t xml:space="preserve">the </w:t>
      </w:r>
      <w:r w:rsidRPr="00B0105A">
        <w:rPr>
          <w:rFonts w:asciiTheme="minorHAnsi" w:hAnsiTheme="minorHAnsi" w:cstheme="minorHAnsi"/>
          <w:sz w:val="20"/>
          <w:szCs w:val="20"/>
        </w:rPr>
        <w:t>pace</w:t>
      </w:r>
      <w:r>
        <w:rPr>
          <w:rFonts w:asciiTheme="minorHAnsi" w:hAnsiTheme="minorHAnsi" w:cstheme="minorHAnsi"/>
          <w:sz w:val="20"/>
          <w:szCs w:val="20"/>
        </w:rPr>
        <w:t>.</w:t>
      </w:r>
    </w:p>
    <w:p w14:paraId="4ACBCA37" w14:textId="77777777"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lastRenderedPageBreak/>
        <w:t xml:space="preserve">“In Sydney about 60 per cent of sales are rental properties so if you cut out foreign buyers all of a sudden you have a surplus supply of stock and you have a glut which impact prices. But here they make up 1 per cent of sales as it is a locally driven market, so we are a bit protected or insulated from that. </w:t>
      </w:r>
    </w:p>
    <w:p w14:paraId="07196B4A" w14:textId="77777777"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“The big question is how long the government can keep the tourism in a good place as if it slows it will impact confidence and employment. </w:t>
      </w:r>
    </w:p>
    <w:p w14:paraId="7535980C" w14:textId="77777777"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“Of course, with Sydney and Melbourne off the boil and Perth starting to reheat, there is more scope for investors to look elsewhere and that has affected Tasmania.” </w:t>
      </w:r>
    </w:p>
    <w:p w14:paraId="2416FDF8" w14:textId="13BC07CF"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He said the market</w:t>
      </w:r>
      <w:r w:rsidR="00C538BD">
        <w:rPr>
          <w:rFonts w:asciiTheme="minorHAnsi" w:hAnsiTheme="minorHAnsi" w:cstheme="minorHAnsi"/>
          <w:sz w:val="20"/>
          <w:szCs w:val="20"/>
        </w:rPr>
        <w:t>,</w:t>
      </w:r>
      <w:r>
        <w:rPr>
          <w:rFonts w:asciiTheme="minorHAnsi" w:hAnsiTheme="minorHAnsi" w:cstheme="minorHAnsi"/>
          <w:sz w:val="20"/>
          <w:szCs w:val="20"/>
        </w:rPr>
        <w:t xml:space="preserve"> while falling</w:t>
      </w:r>
      <w:r w:rsidR="00C538BD">
        <w:rPr>
          <w:rFonts w:asciiTheme="minorHAnsi" w:hAnsiTheme="minorHAnsi" w:cstheme="minorHAnsi"/>
          <w:sz w:val="20"/>
          <w:szCs w:val="20"/>
        </w:rPr>
        <w:t>,</w:t>
      </w:r>
      <w:r>
        <w:rPr>
          <w:rFonts w:asciiTheme="minorHAnsi" w:hAnsiTheme="minorHAnsi" w:cstheme="minorHAnsi"/>
          <w:sz w:val="20"/>
          <w:szCs w:val="20"/>
        </w:rPr>
        <w:t xml:space="preserve"> was still buoyant and lack of supply would keep prices up, unless a flood of properties came on the market, which was unlikely.</w:t>
      </w:r>
    </w:p>
    <w:p w14:paraId="2119E571" w14:textId="6095C49D" w:rsidR="00C83D0E"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“Properties for sale are down 50 per cent from two years ago and we also have low rental vacancy rates due to it being the prime tourism season for </w:t>
      </w:r>
      <w:r w:rsidR="00C538BD">
        <w:rPr>
          <w:rFonts w:asciiTheme="minorHAnsi" w:hAnsiTheme="minorHAnsi" w:cstheme="minorHAnsi"/>
          <w:sz w:val="20"/>
          <w:szCs w:val="20"/>
        </w:rPr>
        <w:t xml:space="preserve">the </w:t>
      </w:r>
      <w:r>
        <w:rPr>
          <w:rFonts w:asciiTheme="minorHAnsi" w:hAnsiTheme="minorHAnsi" w:cstheme="minorHAnsi"/>
          <w:sz w:val="20"/>
          <w:szCs w:val="20"/>
        </w:rPr>
        <w:t>next six months. Rental vacancy rates are about 5 per cent, so we have a huge shortage on both sides</w:t>
      </w:r>
    </w:p>
    <w:p w14:paraId="09C5026F" w14:textId="75A4DF23" w:rsidR="006F7592" w:rsidRDefault="00C83D0E"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“Regardless, 2019 will probably be the best year for sales in 14 years and will be the highest in terms of value of sales, which I believe will break, or go close to, $4 billion.” </w:t>
      </w:r>
    </w:p>
    <w:p w14:paraId="6B749ED3" w14:textId="696D8CBF" w:rsidR="006F7592" w:rsidRPr="009B6DF4" w:rsidRDefault="006F7592" w:rsidP="00C83D0E">
      <w:pPr>
        <w:spacing w:after="240"/>
        <w:jc w:val="both"/>
        <w:rPr>
          <w:rFonts w:asciiTheme="minorHAnsi" w:hAnsiTheme="minorHAnsi" w:cstheme="minorHAnsi"/>
          <w:sz w:val="20"/>
          <w:szCs w:val="20"/>
        </w:rPr>
      </w:pPr>
      <w:r>
        <w:rPr>
          <w:rFonts w:asciiTheme="minorHAnsi" w:hAnsiTheme="minorHAnsi" w:cstheme="minorHAnsi"/>
          <w:sz w:val="20"/>
          <w:szCs w:val="20"/>
        </w:rPr>
        <w:t xml:space="preserve">Mr Peleg concluded that the large value of expected sales in 2019 and the decelerating price growth, put the market to </w:t>
      </w:r>
      <w:r w:rsidR="002E0D53">
        <w:rPr>
          <w:rFonts w:asciiTheme="minorHAnsi" w:hAnsiTheme="minorHAnsi" w:cstheme="minorHAnsi"/>
          <w:sz w:val="20"/>
          <w:szCs w:val="20"/>
        </w:rPr>
        <w:t>the</w:t>
      </w:r>
      <w:r>
        <w:rPr>
          <w:rFonts w:asciiTheme="minorHAnsi" w:hAnsiTheme="minorHAnsi" w:cstheme="minorHAnsi"/>
          <w:sz w:val="20"/>
          <w:szCs w:val="20"/>
        </w:rPr>
        <w:t xml:space="preserve"> test. He also added that the current capital growth </w:t>
      </w:r>
      <w:r w:rsidR="006217C0">
        <w:rPr>
          <w:rFonts w:asciiTheme="minorHAnsi" w:hAnsiTheme="minorHAnsi" w:cstheme="minorHAnsi"/>
          <w:sz w:val="20"/>
          <w:szCs w:val="20"/>
        </w:rPr>
        <w:t>wa</w:t>
      </w:r>
      <w:r>
        <w:rPr>
          <w:rFonts w:asciiTheme="minorHAnsi" w:hAnsiTheme="minorHAnsi" w:cstheme="minorHAnsi"/>
          <w:sz w:val="20"/>
          <w:szCs w:val="20"/>
        </w:rPr>
        <w:t>s unsustainable.</w:t>
      </w:r>
    </w:p>
    <w:p w14:paraId="76635462" w14:textId="6589F04A" w:rsidR="004B6920" w:rsidRPr="00736405" w:rsidRDefault="004B6920" w:rsidP="00736405">
      <w:pPr>
        <w:rPr>
          <w:rFonts w:asciiTheme="minorHAnsi" w:hAnsiTheme="minorHAnsi" w:cstheme="minorHAnsi"/>
          <w:color w:val="000000" w:themeColor="text1"/>
          <w:sz w:val="20"/>
          <w:szCs w:val="20"/>
          <w:shd w:val="clear" w:color="auto" w:fill="FFFFFF"/>
        </w:rPr>
      </w:pPr>
      <w:r w:rsidRPr="009B6DF4">
        <w:rPr>
          <w:rFonts w:asciiTheme="minorHAnsi" w:hAnsiTheme="minorHAnsi" w:cstheme="minorHAnsi"/>
          <w:sz w:val="20"/>
          <w:szCs w:val="20"/>
        </w:rPr>
        <w:t xml:space="preserve">Visit </w:t>
      </w:r>
      <w:hyperlink r:id="rId10" w:history="1">
        <w:r w:rsidR="00F15077" w:rsidRPr="002B2E42">
          <w:rPr>
            <w:rStyle w:val="Hyperlink"/>
            <w:rFonts w:asciiTheme="minorHAnsi" w:hAnsiTheme="minorHAnsi" w:cstheme="minorHAnsi"/>
            <w:sz w:val="20"/>
            <w:szCs w:val="20"/>
          </w:rPr>
          <w:t>www.riskwiseproperty.com.au</w:t>
        </w:r>
      </w:hyperlink>
    </w:p>
    <w:p w14:paraId="33143E40" w14:textId="77777777" w:rsidR="00736405" w:rsidRDefault="00736405" w:rsidP="004B6920">
      <w:pPr>
        <w:spacing w:after="240"/>
        <w:jc w:val="both"/>
        <w:rPr>
          <w:rFonts w:asciiTheme="minorHAnsi" w:hAnsiTheme="minorHAnsi" w:cstheme="minorHAnsi"/>
          <w:sz w:val="20"/>
          <w:szCs w:val="20"/>
        </w:rPr>
      </w:pPr>
    </w:p>
    <w:p w14:paraId="1BF9C449" w14:textId="5D7551EB" w:rsidR="004B6920" w:rsidRDefault="004B6920" w:rsidP="004B6920">
      <w:pPr>
        <w:spacing w:after="240"/>
        <w:jc w:val="both"/>
        <w:rPr>
          <w:rFonts w:asciiTheme="minorHAnsi" w:hAnsiTheme="minorHAnsi" w:cstheme="minorHAnsi"/>
          <w:sz w:val="20"/>
          <w:szCs w:val="20"/>
        </w:rPr>
      </w:pPr>
      <w:r w:rsidRPr="009B6DF4">
        <w:rPr>
          <w:rFonts w:asciiTheme="minorHAnsi" w:hAnsiTheme="minorHAnsi" w:cstheme="minorHAnsi"/>
          <w:sz w:val="20"/>
          <w:szCs w:val="20"/>
        </w:rPr>
        <w:t>ENDS</w:t>
      </w:r>
    </w:p>
    <w:p w14:paraId="7B0D70C9" w14:textId="77777777" w:rsidR="004B6920" w:rsidRDefault="004B6920" w:rsidP="004B6920">
      <w:pPr>
        <w:spacing w:after="240"/>
        <w:jc w:val="both"/>
      </w:pPr>
    </w:p>
    <w:p w14:paraId="228ABD15" w14:textId="77777777" w:rsidR="000E20F5" w:rsidRDefault="000E20F5" w:rsidP="000605B8">
      <w:pPr>
        <w:spacing w:after="240"/>
        <w:jc w:val="both"/>
        <w:rPr>
          <w:rFonts w:asciiTheme="minorHAnsi" w:hAnsiTheme="minorHAnsi" w:cstheme="minorHAnsi"/>
          <w:b/>
          <w:i/>
        </w:rPr>
      </w:pPr>
      <w:bookmarkStart w:id="2" w:name="_Hlk507570732"/>
    </w:p>
    <w:p w14:paraId="21D74A92" w14:textId="0AB37B38" w:rsidR="000605B8" w:rsidRPr="00862C03" w:rsidRDefault="000605B8" w:rsidP="000605B8">
      <w:pPr>
        <w:spacing w:after="240"/>
        <w:jc w:val="both"/>
        <w:rPr>
          <w:rFonts w:asciiTheme="minorHAnsi" w:hAnsiTheme="minorHAnsi" w:cstheme="minorHAnsi"/>
          <w:b/>
          <w:i/>
          <w:sz w:val="18"/>
          <w:szCs w:val="18"/>
        </w:rPr>
      </w:pPr>
      <w:r w:rsidRPr="00862C03">
        <w:rPr>
          <w:rFonts w:asciiTheme="minorHAnsi" w:hAnsiTheme="minorHAnsi" w:cstheme="minorHAnsi"/>
          <w:b/>
          <w:i/>
          <w:sz w:val="18"/>
          <w:szCs w:val="18"/>
        </w:rPr>
        <w:t>About Risk</w:t>
      </w:r>
      <w:r w:rsidR="00011DFF" w:rsidRPr="00862C03">
        <w:rPr>
          <w:rFonts w:asciiTheme="minorHAnsi" w:hAnsiTheme="minorHAnsi" w:cstheme="minorHAnsi"/>
          <w:b/>
          <w:i/>
          <w:sz w:val="18"/>
          <w:szCs w:val="18"/>
        </w:rPr>
        <w:t>W</w:t>
      </w:r>
      <w:r w:rsidRPr="00862C03">
        <w:rPr>
          <w:rFonts w:asciiTheme="minorHAnsi" w:hAnsiTheme="minorHAnsi" w:cstheme="minorHAnsi"/>
          <w:b/>
          <w:i/>
          <w:sz w:val="18"/>
          <w:szCs w:val="18"/>
        </w:rPr>
        <w:t>ise:</w:t>
      </w:r>
    </w:p>
    <w:p w14:paraId="402F12A0" w14:textId="19DF6474"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RiskWise Property Re</w:t>
      </w:r>
      <w:r w:rsidR="00AD2ED0" w:rsidRPr="00862C03">
        <w:rPr>
          <w:rFonts w:asciiTheme="minorHAnsi" w:hAnsiTheme="minorHAnsi" w:cstheme="minorHAnsi"/>
          <w:sz w:val="18"/>
          <w:szCs w:val="18"/>
        </w:rPr>
        <w:t>search</w:t>
      </w:r>
      <w:r w:rsidRPr="00862C03">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w:t>
      </w:r>
      <w:proofErr w:type="gramStart"/>
      <w:r w:rsidRPr="00862C03">
        <w:rPr>
          <w:rFonts w:asciiTheme="minorHAnsi" w:hAnsiTheme="minorHAnsi" w:cstheme="minorHAnsi"/>
          <w:sz w:val="18"/>
          <w:szCs w:val="18"/>
        </w:rPr>
        <w:t>insights</w:t>
      </w:r>
      <w:proofErr w:type="gramEnd"/>
      <w:r w:rsidRPr="00862C03">
        <w:rPr>
          <w:rFonts w:asciiTheme="minorHAnsi" w:hAnsiTheme="minorHAnsi" w:cstheme="minorHAnsi"/>
          <w:sz w:val="18"/>
          <w:szCs w:val="18"/>
        </w:rPr>
        <w:t xml:space="preserve"> so they can make smarter property investment decisions.</w:t>
      </w:r>
    </w:p>
    <w:p w14:paraId="13835FE1" w14:textId="02907FAD" w:rsidR="001A5F16" w:rsidRPr="00862C03" w:rsidRDefault="001A5F16"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Visit </w:t>
      </w:r>
      <w:hyperlink r:id="rId11" w:history="1">
        <w:r w:rsidRPr="00862C03">
          <w:rPr>
            <w:rStyle w:val="Hyperlink"/>
            <w:rFonts w:asciiTheme="minorHAnsi" w:hAnsiTheme="minorHAnsi" w:cstheme="minorHAnsi"/>
            <w:sz w:val="18"/>
            <w:szCs w:val="18"/>
          </w:rPr>
          <w:t>www.riskwiseproperty.com.au</w:t>
        </w:r>
      </w:hyperlink>
    </w:p>
    <w:p w14:paraId="0958DC62" w14:textId="310B6063" w:rsidR="004E7308" w:rsidRPr="00862C03" w:rsidRDefault="000605B8" w:rsidP="004E7308">
      <w:pPr>
        <w:pStyle w:val="Heading1"/>
        <w:keepNext w:val="0"/>
        <w:keepLines w:val="0"/>
        <w:spacing w:before="480" w:after="240"/>
        <w:jc w:val="both"/>
        <w:rPr>
          <w:rFonts w:asciiTheme="minorHAnsi" w:hAnsiTheme="minorHAnsi" w:cstheme="minorHAnsi"/>
          <w:b/>
          <w:sz w:val="18"/>
          <w:szCs w:val="18"/>
        </w:rPr>
      </w:pPr>
      <w:r w:rsidRPr="00862C03">
        <w:rPr>
          <w:b/>
          <w:bCs/>
          <w:noProof/>
          <w:sz w:val="18"/>
          <w:szCs w:val="18"/>
        </w:rPr>
        <w:lastRenderedPageBreak/>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862C03">
        <w:rPr>
          <w:rFonts w:asciiTheme="minorHAnsi" w:hAnsiTheme="minorHAnsi" w:cstheme="minorHAnsi"/>
          <w:b/>
          <w:sz w:val="18"/>
          <w:szCs w:val="18"/>
        </w:rPr>
        <w:t xml:space="preserve">To organise an interview with </w:t>
      </w:r>
      <w:r w:rsidR="00067689" w:rsidRPr="00862C03">
        <w:rPr>
          <w:rFonts w:asciiTheme="minorHAnsi" w:hAnsiTheme="minorHAnsi" w:cstheme="minorHAnsi"/>
          <w:b/>
          <w:sz w:val="18"/>
          <w:szCs w:val="18"/>
        </w:rPr>
        <w:t xml:space="preserve">RiskWise CEO </w:t>
      </w:r>
      <w:r w:rsidRPr="00862C03">
        <w:rPr>
          <w:rFonts w:asciiTheme="minorHAnsi" w:hAnsiTheme="minorHAnsi" w:cstheme="minorHAnsi"/>
          <w:b/>
          <w:sz w:val="18"/>
          <w:szCs w:val="18"/>
        </w:rPr>
        <w:t>Doron Peleg please contact:</w:t>
      </w:r>
    </w:p>
    <w:p w14:paraId="0B293C71" w14:textId="77777777" w:rsidR="000605B8" w:rsidRPr="00862C03" w:rsidRDefault="000605B8" w:rsidP="000605B8">
      <w:pPr>
        <w:jc w:val="both"/>
        <w:rPr>
          <w:rFonts w:ascii="Lato" w:hAnsi="Lato"/>
          <w:sz w:val="20"/>
          <w:szCs w:val="20"/>
        </w:rPr>
      </w:pPr>
      <w:r>
        <w:rPr>
          <w:rStyle w:val="size"/>
          <w:b/>
          <w:bCs/>
        </w:rPr>
        <w:t xml:space="preserve"> </w:t>
      </w:r>
      <w:r w:rsidRPr="00862C03">
        <w:rPr>
          <w:rStyle w:val="size"/>
          <w:b/>
          <w:bCs/>
          <w:sz w:val="20"/>
          <w:szCs w:val="20"/>
        </w:rPr>
        <w:t>Vanessa Jones</w:t>
      </w:r>
    </w:p>
    <w:p w14:paraId="4800666F" w14:textId="0AC21EC4" w:rsidR="000605B8" w:rsidRPr="00862C03" w:rsidRDefault="000605B8" w:rsidP="000605B8">
      <w:pPr>
        <w:jc w:val="both"/>
        <w:rPr>
          <w:rStyle w:val="font"/>
          <w:sz w:val="18"/>
          <w:szCs w:val="18"/>
        </w:rPr>
      </w:pPr>
      <w:r>
        <w:rPr>
          <w:rStyle w:val="font"/>
          <w:sz w:val="20"/>
          <w:szCs w:val="20"/>
        </w:rPr>
        <w:t xml:space="preserve">  </w:t>
      </w:r>
      <w:r w:rsidRPr="00862C03">
        <w:rPr>
          <w:rStyle w:val="font"/>
          <w:sz w:val="18"/>
          <w:szCs w:val="18"/>
        </w:rPr>
        <w:t>Media &amp; Communications Manager, RiskWise Property Re</w:t>
      </w:r>
      <w:r w:rsidR="00204852" w:rsidRPr="00862C03">
        <w:rPr>
          <w:rStyle w:val="font"/>
          <w:sz w:val="18"/>
          <w:szCs w:val="18"/>
        </w:rPr>
        <w:t>search</w:t>
      </w:r>
    </w:p>
    <w:p w14:paraId="06C85F36" w14:textId="24653318" w:rsidR="007815D4" w:rsidRPr="00862C03" w:rsidRDefault="007815D4" w:rsidP="000605B8">
      <w:pPr>
        <w:jc w:val="both"/>
        <w:rPr>
          <w:rFonts w:ascii="Lato" w:hAnsi="Lato"/>
          <w:sz w:val="18"/>
          <w:szCs w:val="18"/>
        </w:rPr>
      </w:pPr>
      <w:r w:rsidRPr="00862C03">
        <w:rPr>
          <w:b/>
          <w:bCs/>
          <w:sz w:val="18"/>
          <w:szCs w:val="18"/>
          <w:shd w:val="clear" w:color="auto" w:fill="FFFFFF"/>
        </w:rPr>
        <w:t xml:space="preserve">  Australia’s most innovative property research house</w:t>
      </w:r>
    </w:p>
    <w:p w14:paraId="526690AE" w14:textId="77777777" w:rsidR="000605B8" w:rsidRPr="00862C03" w:rsidRDefault="000605B8" w:rsidP="000605B8">
      <w:pPr>
        <w:jc w:val="both"/>
        <w:rPr>
          <w:rFonts w:ascii="Lato" w:hAnsi="Lato"/>
          <w:sz w:val="18"/>
          <w:szCs w:val="18"/>
        </w:rPr>
      </w:pPr>
      <w:r w:rsidRPr="00862C03">
        <w:rPr>
          <w:rStyle w:val="font"/>
          <w:sz w:val="18"/>
          <w:szCs w:val="18"/>
        </w:rPr>
        <w:t xml:space="preserve">  0421 057 129 | </w:t>
      </w:r>
      <w:hyperlink r:id="rId13" w:history="1">
        <w:r w:rsidRPr="00862C03">
          <w:rPr>
            <w:rStyle w:val="Hyperlink"/>
            <w:sz w:val="18"/>
            <w:szCs w:val="18"/>
          </w:rPr>
          <w:t>Vanessa.Jones@riskwiseproperty.com.au</w:t>
        </w:r>
      </w:hyperlink>
      <w:r w:rsidRPr="00862C03">
        <w:rPr>
          <w:rStyle w:val="font"/>
          <w:sz w:val="18"/>
          <w:szCs w:val="18"/>
        </w:rPr>
        <w:t> |</w:t>
      </w:r>
    </w:p>
    <w:p w14:paraId="7893E8BE" w14:textId="2DFCD361" w:rsidR="00442D26" w:rsidRDefault="000605B8" w:rsidP="000E20F5">
      <w:pPr>
        <w:spacing w:after="240"/>
        <w:jc w:val="both"/>
        <w:rPr>
          <w:sz w:val="24"/>
          <w:szCs w:val="24"/>
        </w:rPr>
      </w:pPr>
      <w:r w:rsidRPr="00862C03">
        <w:rPr>
          <w:rStyle w:val="colour"/>
          <w:sz w:val="18"/>
          <w:szCs w:val="18"/>
        </w:rPr>
        <w:t>  </w:t>
      </w:r>
      <w:hyperlink r:id="rId14" w:history="1">
        <w:r w:rsidRPr="00862C03">
          <w:rPr>
            <w:rStyle w:val="Hyperlink"/>
            <w:color w:val="598FDE"/>
            <w:sz w:val="18"/>
            <w:szCs w:val="18"/>
          </w:rPr>
          <w:t>www.riskwiseproperty.com.au</w:t>
        </w:r>
      </w:hyperlink>
      <w:r w:rsidRPr="00862C03">
        <w:rPr>
          <w:rStyle w:val="colour"/>
          <w:color w:val="0065CC"/>
          <w:sz w:val="18"/>
          <w:szCs w:val="18"/>
        </w:rPr>
        <w:t> </w:t>
      </w:r>
      <w:r w:rsidRPr="00862C03">
        <w:rPr>
          <w:rStyle w:val="font"/>
          <w:sz w:val="18"/>
          <w:szCs w:val="18"/>
        </w:rPr>
        <w:t xml:space="preserve">| </w:t>
      </w:r>
      <w:r w:rsidR="00204852" w:rsidRPr="00862C03">
        <w:rPr>
          <w:rStyle w:val="font"/>
          <w:sz w:val="18"/>
          <w:szCs w:val="18"/>
        </w:rPr>
        <w:t>Queensland</w:t>
      </w:r>
      <w:r w:rsidRPr="00862C03">
        <w:rPr>
          <w:rStyle w:val="font"/>
          <w:sz w:val="18"/>
          <w:szCs w:val="18"/>
        </w:rPr>
        <w:t>, Australia</w:t>
      </w:r>
      <w:r w:rsidRPr="00AD4279">
        <w:rPr>
          <w:rFonts w:asciiTheme="minorHAnsi" w:hAnsiTheme="minorHAnsi" w:cstheme="minorHAnsi"/>
          <w:sz w:val="28"/>
          <w:szCs w:val="28"/>
        </w:rPr>
        <w:t xml:space="preserve"> </w:t>
      </w:r>
      <w:bookmarkEnd w:id="2"/>
      <w:r w:rsidR="00152FD1">
        <w:rPr>
          <w:sz w:val="24"/>
          <w:szCs w:val="24"/>
        </w:rPr>
        <w:t xml:space="preserve"> </w:t>
      </w:r>
    </w:p>
    <w:p w14:paraId="5D54ACFE" w14:textId="77777777" w:rsidR="00442D26" w:rsidRDefault="00442D26" w:rsidP="000B026C">
      <w:pPr>
        <w:spacing w:after="240"/>
      </w:pPr>
    </w:p>
    <w:sectPr w:rsidR="00442D26">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564B" w14:textId="77777777" w:rsidR="0053179F" w:rsidRDefault="0053179F" w:rsidP="00333A74">
      <w:pPr>
        <w:spacing w:line="240" w:lineRule="auto"/>
      </w:pPr>
      <w:r>
        <w:separator/>
      </w:r>
    </w:p>
  </w:endnote>
  <w:endnote w:type="continuationSeparator" w:id="0">
    <w:p w14:paraId="5F3D358E" w14:textId="77777777" w:rsidR="0053179F" w:rsidRDefault="0053179F"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787A" w14:textId="77777777" w:rsidR="0053179F" w:rsidRDefault="0053179F" w:rsidP="00333A74">
      <w:pPr>
        <w:spacing w:line="240" w:lineRule="auto"/>
      </w:pPr>
      <w:r>
        <w:separator/>
      </w:r>
    </w:p>
  </w:footnote>
  <w:footnote w:type="continuationSeparator" w:id="0">
    <w:p w14:paraId="7D64BE7A" w14:textId="77777777" w:rsidR="0053179F" w:rsidRDefault="0053179F"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4D6F"/>
    <w:rsid w:val="00017701"/>
    <w:rsid w:val="0003268B"/>
    <w:rsid w:val="0004594B"/>
    <w:rsid w:val="0005324A"/>
    <w:rsid w:val="00057EBD"/>
    <w:rsid w:val="000605B8"/>
    <w:rsid w:val="00067689"/>
    <w:rsid w:val="0007162B"/>
    <w:rsid w:val="000747E2"/>
    <w:rsid w:val="0007604A"/>
    <w:rsid w:val="00077266"/>
    <w:rsid w:val="000815F4"/>
    <w:rsid w:val="00084277"/>
    <w:rsid w:val="00086CB9"/>
    <w:rsid w:val="00096664"/>
    <w:rsid w:val="000A24E8"/>
    <w:rsid w:val="000A79EB"/>
    <w:rsid w:val="000B026C"/>
    <w:rsid w:val="000B6C5B"/>
    <w:rsid w:val="000B7C2F"/>
    <w:rsid w:val="000C1308"/>
    <w:rsid w:val="000D3A79"/>
    <w:rsid w:val="000E20F5"/>
    <w:rsid w:val="000E4EA6"/>
    <w:rsid w:val="000F3C5F"/>
    <w:rsid w:val="000F3EEF"/>
    <w:rsid w:val="00116188"/>
    <w:rsid w:val="00130A41"/>
    <w:rsid w:val="00152134"/>
    <w:rsid w:val="00152FD1"/>
    <w:rsid w:val="00153D8D"/>
    <w:rsid w:val="00177219"/>
    <w:rsid w:val="00180EDE"/>
    <w:rsid w:val="001A5F16"/>
    <w:rsid w:val="001B3A05"/>
    <w:rsid w:val="001C130F"/>
    <w:rsid w:val="001E0A14"/>
    <w:rsid w:val="001F277A"/>
    <w:rsid w:val="00204852"/>
    <w:rsid w:val="00204F11"/>
    <w:rsid w:val="0020757A"/>
    <w:rsid w:val="00215A8D"/>
    <w:rsid w:val="002230E8"/>
    <w:rsid w:val="00245382"/>
    <w:rsid w:val="00264A0F"/>
    <w:rsid w:val="00267BA9"/>
    <w:rsid w:val="0027119B"/>
    <w:rsid w:val="002907BB"/>
    <w:rsid w:val="00291361"/>
    <w:rsid w:val="002A481A"/>
    <w:rsid w:val="002B0C04"/>
    <w:rsid w:val="002B663D"/>
    <w:rsid w:val="002C6583"/>
    <w:rsid w:val="002D0D2A"/>
    <w:rsid w:val="002E0D53"/>
    <w:rsid w:val="002E20A1"/>
    <w:rsid w:val="002E456F"/>
    <w:rsid w:val="002E4614"/>
    <w:rsid w:val="002E4976"/>
    <w:rsid w:val="00302408"/>
    <w:rsid w:val="0031257A"/>
    <w:rsid w:val="00330BDA"/>
    <w:rsid w:val="00331211"/>
    <w:rsid w:val="00333A74"/>
    <w:rsid w:val="00334321"/>
    <w:rsid w:val="003452DE"/>
    <w:rsid w:val="00354F8B"/>
    <w:rsid w:val="00372F18"/>
    <w:rsid w:val="00375150"/>
    <w:rsid w:val="00382044"/>
    <w:rsid w:val="003A786A"/>
    <w:rsid w:val="003C6BA6"/>
    <w:rsid w:val="003E7449"/>
    <w:rsid w:val="00405A2A"/>
    <w:rsid w:val="00410F40"/>
    <w:rsid w:val="00411CD6"/>
    <w:rsid w:val="0042225F"/>
    <w:rsid w:val="004318D4"/>
    <w:rsid w:val="00440BC4"/>
    <w:rsid w:val="00442D26"/>
    <w:rsid w:val="00450F3A"/>
    <w:rsid w:val="004B6920"/>
    <w:rsid w:val="004C3498"/>
    <w:rsid w:val="004C3AF7"/>
    <w:rsid w:val="004E3B80"/>
    <w:rsid w:val="004E7308"/>
    <w:rsid w:val="005022CC"/>
    <w:rsid w:val="00503862"/>
    <w:rsid w:val="00504F44"/>
    <w:rsid w:val="00507960"/>
    <w:rsid w:val="0053179F"/>
    <w:rsid w:val="0053601B"/>
    <w:rsid w:val="005420D5"/>
    <w:rsid w:val="005501BA"/>
    <w:rsid w:val="00563468"/>
    <w:rsid w:val="005676FD"/>
    <w:rsid w:val="005805F1"/>
    <w:rsid w:val="005823EC"/>
    <w:rsid w:val="005958E3"/>
    <w:rsid w:val="00595BFB"/>
    <w:rsid w:val="00597384"/>
    <w:rsid w:val="005C76CD"/>
    <w:rsid w:val="005E160E"/>
    <w:rsid w:val="005E2AAD"/>
    <w:rsid w:val="005E3B72"/>
    <w:rsid w:val="005F41B5"/>
    <w:rsid w:val="005F6634"/>
    <w:rsid w:val="00600531"/>
    <w:rsid w:val="00601504"/>
    <w:rsid w:val="0060541E"/>
    <w:rsid w:val="006217C0"/>
    <w:rsid w:val="006369EF"/>
    <w:rsid w:val="006532D4"/>
    <w:rsid w:val="00676477"/>
    <w:rsid w:val="0068197C"/>
    <w:rsid w:val="00682218"/>
    <w:rsid w:val="006A271A"/>
    <w:rsid w:val="006A6BBD"/>
    <w:rsid w:val="006A7591"/>
    <w:rsid w:val="006B062E"/>
    <w:rsid w:val="006C017D"/>
    <w:rsid w:val="006C657C"/>
    <w:rsid w:val="006D0DF2"/>
    <w:rsid w:val="006D2BA0"/>
    <w:rsid w:val="006D66FF"/>
    <w:rsid w:val="006E1BEF"/>
    <w:rsid w:val="006E2CFE"/>
    <w:rsid w:val="006F2707"/>
    <w:rsid w:val="006F7592"/>
    <w:rsid w:val="00700F3E"/>
    <w:rsid w:val="00723CA4"/>
    <w:rsid w:val="007247DC"/>
    <w:rsid w:val="00736405"/>
    <w:rsid w:val="007425A9"/>
    <w:rsid w:val="007529B8"/>
    <w:rsid w:val="00757C83"/>
    <w:rsid w:val="0076167B"/>
    <w:rsid w:val="00774539"/>
    <w:rsid w:val="00777F5D"/>
    <w:rsid w:val="007815D4"/>
    <w:rsid w:val="00790404"/>
    <w:rsid w:val="007A5B8C"/>
    <w:rsid w:val="007B0562"/>
    <w:rsid w:val="007B1E9C"/>
    <w:rsid w:val="007B649E"/>
    <w:rsid w:val="007C1E2D"/>
    <w:rsid w:val="007D5DFD"/>
    <w:rsid w:val="007D66B4"/>
    <w:rsid w:val="00813076"/>
    <w:rsid w:val="008254A4"/>
    <w:rsid w:val="008407FD"/>
    <w:rsid w:val="00841B1F"/>
    <w:rsid w:val="0084695A"/>
    <w:rsid w:val="00862C03"/>
    <w:rsid w:val="008C623F"/>
    <w:rsid w:val="008C67D0"/>
    <w:rsid w:val="008D0D57"/>
    <w:rsid w:val="008D229B"/>
    <w:rsid w:val="008D64ED"/>
    <w:rsid w:val="008E3610"/>
    <w:rsid w:val="009008BE"/>
    <w:rsid w:val="00910D10"/>
    <w:rsid w:val="00921452"/>
    <w:rsid w:val="009303A4"/>
    <w:rsid w:val="0093391F"/>
    <w:rsid w:val="00946C4E"/>
    <w:rsid w:val="009525EE"/>
    <w:rsid w:val="00952936"/>
    <w:rsid w:val="0095672E"/>
    <w:rsid w:val="00990B97"/>
    <w:rsid w:val="009A0405"/>
    <w:rsid w:val="009B186D"/>
    <w:rsid w:val="009B62A6"/>
    <w:rsid w:val="009B6DF4"/>
    <w:rsid w:val="009C4942"/>
    <w:rsid w:val="009D023E"/>
    <w:rsid w:val="009D145E"/>
    <w:rsid w:val="009D7557"/>
    <w:rsid w:val="009E0637"/>
    <w:rsid w:val="009E605A"/>
    <w:rsid w:val="009F0C22"/>
    <w:rsid w:val="009F7F45"/>
    <w:rsid w:val="00A00654"/>
    <w:rsid w:val="00A233A0"/>
    <w:rsid w:val="00A453C6"/>
    <w:rsid w:val="00A6173C"/>
    <w:rsid w:val="00A61A7F"/>
    <w:rsid w:val="00A61D85"/>
    <w:rsid w:val="00A72DD3"/>
    <w:rsid w:val="00A83A5E"/>
    <w:rsid w:val="00A85E36"/>
    <w:rsid w:val="00A86639"/>
    <w:rsid w:val="00AA7C5F"/>
    <w:rsid w:val="00AB2349"/>
    <w:rsid w:val="00AB67C7"/>
    <w:rsid w:val="00AB78AC"/>
    <w:rsid w:val="00AC0207"/>
    <w:rsid w:val="00AC6143"/>
    <w:rsid w:val="00AD2ED0"/>
    <w:rsid w:val="00B0105A"/>
    <w:rsid w:val="00B0382C"/>
    <w:rsid w:val="00B05F6E"/>
    <w:rsid w:val="00B06D2D"/>
    <w:rsid w:val="00B1589D"/>
    <w:rsid w:val="00B22F79"/>
    <w:rsid w:val="00B26C01"/>
    <w:rsid w:val="00B3093D"/>
    <w:rsid w:val="00B31F5E"/>
    <w:rsid w:val="00B355F8"/>
    <w:rsid w:val="00B36485"/>
    <w:rsid w:val="00B36E2C"/>
    <w:rsid w:val="00B463C7"/>
    <w:rsid w:val="00B53955"/>
    <w:rsid w:val="00B610B8"/>
    <w:rsid w:val="00B64770"/>
    <w:rsid w:val="00B660D9"/>
    <w:rsid w:val="00B83FE3"/>
    <w:rsid w:val="00B95AC4"/>
    <w:rsid w:val="00BA0375"/>
    <w:rsid w:val="00BA78F2"/>
    <w:rsid w:val="00BB3118"/>
    <w:rsid w:val="00BC0E1F"/>
    <w:rsid w:val="00BC30A4"/>
    <w:rsid w:val="00BD035E"/>
    <w:rsid w:val="00BF42D5"/>
    <w:rsid w:val="00C01FA5"/>
    <w:rsid w:val="00C0504D"/>
    <w:rsid w:val="00C1083C"/>
    <w:rsid w:val="00C34D0B"/>
    <w:rsid w:val="00C4528A"/>
    <w:rsid w:val="00C538BD"/>
    <w:rsid w:val="00C83D0E"/>
    <w:rsid w:val="00C85300"/>
    <w:rsid w:val="00CA4AB4"/>
    <w:rsid w:val="00CA667A"/>
    <w:rsid w:val="00CB12C6"/>
    <w:rsid w:val="00CC1337"/>
    <w:rsid w:val="00D06C3E"/>
    <w:rsid w:val="00D1703E"/>
    <w:rsid w:val="00D21074"/>
    <w:rsid w:val="00D2320A"/>
    <w:rsid w:val="00D431AB"/>
    <w:rsid w:val="00D46E53"/>
    <w:rsid w:val="00D5788E"/>
    <w:rsid w:val="00D62C1B"/>
    <w:rsid w:val="00D75901"/>
    <w:rsid w:val="00D96360"/>
    <w:rsid w:val="00D97A9A"/>
    <w:rsid w:val="00DC3BF0"/>
    <w:rsid w:val="00E06FEE"/>
    <w:rsid w:val="00E14B21"/>
    <w:rsid w:val="00E21D7C"/>
    <w:rsid w:val="00E228CE"/>
    <w:rsid w:val="00E320D7"/>
    <w:rsid w:val="00E563C7"/>
    <w:rsid w:val="00E6271C"/>
    <w:rsid w:val="00E925F6"/>
    <w:rsid w:val="00EA21D3"/>
    <w:rsid w:val="00EB28AD"/>
    <w:rsid w:val="00EC370D"/>
    <w:rsid w:val="00EC49F0"/>
    <w:rsid w:val="00EE35ED"/>
    <w:rsid w:val="00EF774D"/>
    <w:rsid w:val="00EF79AB"/>
    <w:rsid w:val="00F15077"/>
    <w:rsid w:val="00F1548F"/>
    <w:rsid w:val="00F57309"/>
    <w:rsid w:val="00F6086A"/>
    <w:rsid w:val="00F71250"/>
    <w:rsid w:val="00F76BA0"/>
    <w:rsid w:val="00F91367"/>
    <w:rsid w:val="00F950C8"/>
    <w:rsid w:val="00F97191"/>
    <w:rsid w:val="00FC2317"/>
    <w:rsid w:val="00FC3500"/>
    <w:rsid w:val="00FD007E"/>
    <w:rsid w:val="00FD4004"/>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paragraph" w:customStyle="1" w:styleId="zw-paragraph">
    <w:name w:val="zw-paragraph"/>
    <w:basedOn w:val="Normal"/>
    <w:rsid w:val="005E3B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5E3B72"/>
  </w:style>
  <w:style w:type="paragraph" w:customStyle="1" w:styleId="x-190565346x-1126155561msonormal">
    <w:name w:val="x_-190565346x_-1126155561msonormal"/>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x-190565346size">
    <w:name w:val="x_-190565346size"/>
    <w:basedOn w:val="DefaultParagraphFont"/>
    <w:rsid w:val="00204F11"/>
  </w:style>
  <w:style w:type="character" w:customStyle="1" w:styleId="x-190565346x-1126155561apple-converted-space">
    <w:name w:val="x_-190565346x_-1126155561apple-converted-space"/>
    <w:basedOn w:val="DefaultParagraphFont"/>
    <w:rsid w:val="00204F11"/>
  </w:style>
  <w:style w:type="paragraph" w:customStyle="1" w:styleId="x-190565346x-1126155561msolistparagraph">
    <w:name w:val="x_-190565346x_-1126155561msolistparagraph"/>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BA0375"/>
    <w:rPr>
      <w:sz w:val="16"/>
      <w:szCs w:val="16"/>
    </w:rPr>
  </w:style>
  <w:style w:type="paragraph" w:styleId="CommentText">
    <w:name w:val="annotation text"/>
    <w:basedOn w:val="Normal"/>
    <w:link w:val="CommentTextChar"/>
    <w:uiPriority w:val="99"/>
    <w:semiHidden/>
    <w:unhideWhenUsed/>
    <w:rsid w:val="00BA0375"/>
    <w:pPr>
      <w:spacing w:line="240" w:lineRule="auto"/>
    </w:pPr>
    <w:rPr>
      <w:sz w:val="20"/>
      <w:szCs w:val="20"/>
    </w:rPr>
  </w:style>
  <w:style w:type="character" w:customStyle="1" w:styleId="CommentTextChar">
    <w:name w:val="Comment Text Char"/>
    <w:basedOn w:val="DefaultParagraphFont"/>
    <w:link w:val="CommentText"/>
    <w:uiPriority w:val="99"/>
    <w:semiHidden/>
    <w:rsid w:val="00BA0375"/>
    <w:rPr>
      <w:sz w:val="20"/>
      <w:szCs w:val="20"/>
    </w:rPr>
  </w:style>
  <w:style w:type="paragraph" w:styleId="CommentSubject">
    <w:name w:val="annotation subject"/>
    <w:basedOn w:val="CommentText"/>
    <w:next w:val="CommentText"/>
    <w:link w:val="CommentSubjectChar"/>
    <w:uiPriority w:val="99"/>
    <w:semiHidden/>
    <w:unhideWhenUsed/>
    <w:rsid w:val="00BA0375"/>
    <w:rPr>
      <w:b/>
      <w:bCs/>
    </w:rPr>
  </w:style>
  <w:style w:type="character" w:customStyle="1" w:styleId="CommentSubjectChar">
    <w:name w:val="Comment Subject Char"/>
    <w:basedOn w:val="CommentTextChar"/>
    <w:link w:val="CommentSubject"/>
    <w:uiPriority w:val="99"/>
    <w:semiHidden/>
    <w:rsid w:val="00BA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352611754">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6091">
      <w:bodyDiv w:val="1"/>
      <w:marLeft w:val="0"/>
      <w:marRight w:val="0"/>
      <w:marTop w:val="0"/>
      <w:marBottom w:val="0"/>
      <w:divBdr>
        <w:top w:val="none" w:sz="0" w:space="0" w:color="auto"/>
        <w:left w:val="none" w:sz="0" w:space="0" w:color="auto"/>
        <w:bottom w:val="none" w:sz="0" w:space="0" w:color="auto"/>
        <w:right w:val="none" w:sz="0" w:space="0" w:color="auto"/>
      </w:divBdr>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24715678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383">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 w:id="21364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wiseproperty.com.au" TargetMode="External"/><Relationship Id="rId13" Type="http://schemas.openxmlformats.org/officeDocument/2006/relationships/hyperlink" Target="mailto:Vanessa.Jones@riskwiseproperty.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kwiseproperty.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iskwiseproperty.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iskwiseproper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32AB-5D2D-9442-A234-862A9C56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Microsoft Office User</cp:lastModifiedBy>
  <cp:revision>3</cp:revision>
  <dcterms:created xsi:type="dcterms:W3CDTF">2018-12-06T03:48:00Z</dcterms:created>
  <dcterms:modified xsi:type="dcterms:W3CDTF">2018-12-06T04:08:00Z</dcterms:modified>
</cp:coreProperties>
</file>