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5E2A" w14:textId="0AE11CAB" w:rsidR="00F74542" w:rsidRDefault="00F74542" w:rsidP="00F74542">
      <w:pPr>
        <w:rPr>
          <w:lang w:val="en-US"/>
        </w:rPr>
      </w:pPr>
      <w:r w:rsidRPr="00F74542">
        <w:rPr>
          <w:noProof/>
          <w:lang w:val="en-AU" w:eastAsia="en-AU"/>
        </w:rPr>
        <w:drawing>
          <wp:inline distT="0" distB="0" distL="0" distR="0" wp14:anchorId="79159549" wp14:editId="2466F27E">
            <wp:extent cx="997527" cy="74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13418" cy="756166"/>
                    </a:xfrm>
                    <a:prstGeom prst="rect">
                      <a:avLst/>
                    </a:prstGeom>
                  </pic:spPr>
                </pic:pic>
              </a:graphicData>
            </a:graphic>
          </wp:inline>
        </w:drawing>
      </w:r>
    </w:p>
    <w:p w14:paraId="673134E2" w14:textId="1C7198E1" w:rsidR="00F74542" w:rsidRDefault="00F74542" w:rsidP="00F74542">
      <w:pPr>
        <w:rPr>
          <w:b/>
          <w:lang w:val="en-US"/>
        </w:rPr>
      </w:pPr>
      <w:r>
        <w:rPr>
          <w:b/>
          <w:lang w:val="en-US"/>
        </w:rPr>
        <w:t>Media Release</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7 December 2018</w:t>
      </w:r>
    </w:p>
    <w:p w14:paraId="4D029FB1" w14:textId="78B52CBA" w:rsidR="00F74542" w:rsidRDefault="00F74542" w:rsidP="00F74542">
      <w:pPr>
        <w:rPr>
          <w:b/>
          <w:lang w:val="en-US"/>
        </w:rPr>
      </w:pPr>
    </w:p>
    <w:p w14:paraId="40BC19E2" w14:textId="48CBC1ED" w:rsidR="00862909" w:rsidRDefault="006A7C0B" w:rsidP="00862909">
      <w:pPr>
        <w:rPr>
          <w:b/>
          <w:lang w:val="en-US"/>
        </w:rPr>
      </w:pPr>
      <w:r>
        <w:rPr>
          <w:b/>
          <w:lang w:val="en-US"/>
        </w:rPr>
        <w:tab/>
      </w:r>
      <w:bookmarkStart w:id="0" w:name="_GoBack"/>
      <w:r w:rsidR="00295AD8">
        <w:rPr>
          <w:b/>
          <w:lang w:val="en-US"/>
        </w:rPr>
        <w:t>TOO LITTLE TOO LATE</w:t>
      </w:r>
      <w:r>
        <w:rPr>
          <w:b/>
          <w:lang w:val="en-US"/>
        </w:rPr>
        <w:t xml:space="preserve"> FOR AUSTRALIA’S NEEDIEST FAMILIES THIS CHRISTMAS</w:t>
      </w:r>
    </w:p>
    <w:p w14:paraId="4CBBE8ED" w14:textId="76DC6195" w:rsidR="001E14D3" w:rsidRDefault="006A7C0B" w:rsidP="006A7C0B">
      <w:pPr>
        <w:rPr>
          <w:lang w:val="en-US"/>
        </w:rPr>
      </w:pPr>
      <w:r w:rsidRPr="006A7C0B">
        <w:rPr>
          <w:lang w:val="en-US"/>
        </w:rPr>
        <w:t xml:space="preserve">The Australian Home Childcare Association today </w:t>
      </w:r>
      <w:r w:rsidR="00295AD8">
        <w:rPr>
          <w:lang w:val="en-US"/>
        </w:rPr>
        <w:t xml:space="preserve">responded to the announcement by </w:t>
      </w:r>
      <w:r w:rsidRPr="006A7C0B">
        <w:rPr>
          <w:lang w:val="en-US"/>
        </w:rPr>
        <w:t xml:space="preserve">Education Minister, The Hon Dan Tehan </w:t>
      </w:r>
      <w:r w:rsidR="00DE36A0">
        <w:rPr>
          <w:lang w:val="en-US"/>
        </w:rPr>
        <w:t xml:space="preserve">of funding changes </w:t>
      </w:r>
      <w:r w:rsidR="00DF5C95">
        <w:rPr>
          <w:lang w:val="en-US"/>
        </w:rPr>
        <w:t>to the In Home Care program</w:t>
      </w:r>
      <w:r w:rsidR="00D50C51">
        <w:rPr>
          <w:lang w:val="en-US"/>
        </w:rPr>
        <w:t>.</w:t>
      </w:r>
    </w:p>
    <w:p w14:paraId="30B6BF6B" w14:textId="44E1F4D3" w:rsidR="006A7C0B" w:rsidRPr="00DE36A0" w:rsidRDefault="006A7C0B" w:rsidP="006A7C0B">
      <w:pPr>
        <w:rPr>
          <w:b/>
          <w:lang w:val="en-US"/>
        </w:rPr>
      </w:pPr>
      <w:r w:rsidRPr="00DE36A0">
        <w:rPr>
          <w:b/>
          <w:lang w:val="en-US"/>
        </w:rPr>
        <w:t>Commenting, AHCA President, Nicole Morgan, said:</w:t>
      </w:r>
    </w:p>
    <w:p w14:paraId="76C6A34F" w14:textId="1A5B3608" w:rsidR="00FA4D55" w:rsidRDefault="00DD5278" w:rsidP="00862909">
      <w:pPr>
        <w:rPr>
          <w:lang w:val="en-US"/>
        </w:rPr>
      </w:pPr>
      <w:r>
        <w:rPr>
          <w:lang w:val="en-US"/>
        </w:rPr>
        <w:t>“</w:t>
      </w:r>
      <w:r w:rsidR="00D50C51">
        <w:rPr>
          <w:lang w:val="en-US"/>
        </w:rPr>
        <w:t>While we welcome the acknowledgment that a significant problem exists</w:t>
      </w:r>
      <w:r w:rsidR="008F1140">
        <w:rPr>
          <w:lang w:val="en-US"/>
        </w:rPr>
        <w:t xml:space="preserve">, </w:t>
      </w:r>
      <w:r w:rsidR="00D50C51">
        <w:rPr>
          <w:lang w:val="en-US"/>
        </w:rPr>
        <w:t>t</w:t>
      </w:r>
      <w:r>
        <w:rPr>
          <w:lang w:val="en-US"/>
        </w:rPr>
        <w:t>his is simply too little too late</w:t>
      </w:r>
      <w:r w:rsidR="00A62F9A">
        <w:rPr>
          <w:lang w:val="en-US"/>
        </w:rPr>
        <w:t>.  It</w:t>
      </w:r>
      <w:r w:rsidR="0077578D">
        <w:rPr>
          <w:lang w:val="en-US"/>
        </w:rPr>
        <w:t xml:space="preserve"> will not</w:t>
      </w:r>
      <w:r>
        <w:rPr>
          <w:lang w:val="en-US"/>
        </w:rPr>
        <w:t xml:space="preserve"> solve the crisis </w:t>
      </w:r>
      <w:r w:rsidR="00FA4D55">
        <w:rPr>
          <w:lang w:val="en-US"/>
        </w:rPr>
        <w:t>caused by the withdrawal of funding for some of Australia’s most needy families</w:t>
      </w:r>
      <w:r w:rsidR="0023466A">
        <w:rPr>
          <w:lang w:val="en-US"/>
        </w:rPr>
        <w:t xml:space="preserve"> as a result of </w:t>
      </w:r>
      <w:r w:rsidR="00A62F9A">
        <w:rPr>
          <w:lang w:val="en-US"/>
        </w:rPr>
        <w:t>funding cuts</w:t>
      </w:r>
      <w:r w:rsidR="0023466A">
        <w:rPr>
          <w:lang w:val="en-US"/>
        </w:rPr>
        <w:t xml:space="preserve"> to the In Home Care program.</w:t>
      </w:r>
    </w:p>
    <w:p w14:paraId="2CF6B254" w14:textId="5A736B9B" w:rsidR="00DA6564" w:rsidRDefault="00DA6564" w:rsidP="00862909">
      <w:pPr>
        <w:rPr>
          <w:lang w:val="en-US"/>
        </w:rPr>
      </w:pPr>
      <w:r>
        <w:rPr>
          <w:lang w:val="en-US"/>
        </w:rPr>
        <w:t>“Our members provide vital care to families in the most distressful situations throughout Australia who have been without care after the funding rug was pulled from under them with changes introduced in July this year.</w:t>
      </w:r>
    </w:p>
    <w:p w14:paraId="17090D44" w14:textId="7A5D53C1" w:rsidR="00DA6564" w:rsidRDefault="000B1943" w:rsidP="00862909">
      <w:pPr>
        <w:rPr>
          <w:lang w:val="en-US"/>
        </w:rPr>
      </w:pPr>
      <w:r>
        <w:rPr>
          <w:lang w:val="en-US"/>
        </w:rPr>
        <w:t>“</w:t>
      </w:r>
      <w:r w:rsidR="008F1140">
        <w:rPr>
          <w:lang w:val="en-US"/>
        </w:rPr>
        <w:t>Tod</w:t>
      </w:r>
      <w:r w:rsidR="0077578D">
        <w:rPr>
          <w:lang w:val="en-US"/>
        </w:rPr>
        <w:t>ay’s solution will not</w:t>
      </w:r>
      <w:r w:rsidR="008F1140">
        <w:rPr>
          <w:lang w:val="en-US"/>
        </w:rPr>
        <w:t xml:space="preserve"> bring the vast majority of families </w:t>
      </w:r>
      <w:r w:rsidR="00FC2D92">
        <w:rPr>
          <w:lang w:val="en-US"/>
        </w:rPr>
        <w:t>back into care</w:t>
      </w:r>
      <w:r w:rsidR="008F1140">
        <w:rPr>
          <w:lang w:val="en-US"/>
        </w:rPr>
        <w:t>.  It will lead</w:t>
      </w:r>
      <w:r w:rsidR="00B128D3">
        <w:rPr>
          <w:lang w:val="en-US"/>
        </w:rPr>
        <w:t xml:space="preserve"> to further closures by operators who have been clinging on in desperation hoping for a permanent solution,</w:t>
      </w:r>
      <w:r w:rsidR="00D57808">
        <w:rPr>
          <w:lang w:val="en-US"/>
        </w:rPr>
        <w:t>” she said.</w:t>
      </w:r>
    </w:p>
    <w:p w14:paraId="64AEEA71" w14:textId="2564E976" w:rsidR="00D57808" w:rsidRDefault="00D57808" w:rsidP="00862909">
      <w:pPr>
        <w:rPr>
          <w:lang w:val="en-US"/>
        </w:rPr>
      </w:pPr>
    </w:p>
    <w:p w14:paraId="368F99AE" w14:textId="77777777" w:rsidR="00167D7B" w:rsidRPr="00167D7B" w:rsidRDefault="00167D7B" w:rsidP="00167D7B">
      <w:pPr>
        <w:rPr>
          <w:b/>
          <w:lang w:val="en-US"/>
        </w:rPr>
      </w:pPr>
      <w:r w:rsidRPr="00167D7B">
        <w:rPr>
          <w:b/>
          <w:lang w:val="en-US"/>
        </w:rPr>
        <w:t>For further information, please contact:</w:t>
      </w:r>
    </w:p>
    <w:p w14:paraId="3E07844C" w14:textId="77777777" w:rsidR="00167D7B" w:rsidRPr="00167D7B" w:rsidRDefault="00167D7B" w:rsidP="00167D7B">
      <w:pPr>
        <w:rPr>
          <w:b/>
          <w:lang w:val="en-US"/>
        </w:rPr>
      </w:pPr>
      <w:r w:rsidRPr="00167D7B">
        <w:rPr>
          <w:b/>
          <w:lang w:val="en-US"/>
        </w:rPr>
        <w:t>Fowlstone Communications</w:t>
      </w:r>
    </w:p>
    <w:p w14:paraId="0920E4E5" w14:textId="416B3A84" w:rsidR="00167D7B" w:rsidRPr="00167D7B" w:rsidRDefault="00167D7B" w:rsidP="00167D7B">
      <w:pPr>
        <w:rPr>
          <w:b/>
          <w:lang w:val="en-US"/>
        </w:rPr>
      </w:pPr>
      <w:r w:rsidRPr="00167D7B">
        <w:rPr>
          <w:b/>
          <w:lang w:val="en-US"/>
        </w:rPr>
        <w:t>Geoff Fowlstone 0413746949</w:t>
      </w:r>
    </w:p>
    <w:bookmarkEnd w:id="0"/>
    <w:p w14:paraId="02EEC156" w14:textId="77777777" w:rsidR="00167D7B" w:rsidRPr="006A7C0B" w:rsidRDefault="00167D7B" w:rsidP="00862909">
      <w:pPr>
        <w:rPr>
          <w:lang w:val="en-US"/>
        </w:rPr>
      </w:pPr>
    </w:p>
    <w:sectPr w:rsidR="00167D7B" w:rsidRPr="006A7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F3946"/>
    <w:multiLevelType w:val="hybridMultilevel"/>
    <w:tmpl w:val="C71E5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42"/>
    <w:rsid w:val="000B1943"/>
    <w:rsid w:val="000E1FD2"/>
    <w:rsid w:val="00167D7B"/>
    <w:rsid w:val="00174631"/>
    <w:rsid w:val="001C737D"/>
    <w:rsid w:val="001E14D3"/>
    <w:rsid w:val="001E20F0"/>
    <w:rsid w:val="0023466A"/>
    <w:rsid w:val="00295AD8"/>
    <w:rsid w:val="003F09A0"/>
    <w:rsid w:val="005F6948"/>
    <w:rsid w:val="006229D1"/>
    <w:rsid w:val="006A7C0B"/>
    <w:rsid w:val="006F0CA1"/>
    <w:rsid w:val="007674B6"/>
    <w:rsid w:val="0077578D"/>
    <w:rsid w:val="008064F1"/>
    <w:rsid w:val="00862909"/>
    <w:rsid w:val="008F1140"/>
    <w:rsid w:val="00A62F9A"/>
    <w:rsid w:val="00B128D3"/>
    <w:rsid w:val="00B345D7"/>
    <w:rsid w:val="00B74E72"/>
    <w:rsid w:val="00BC4632"/>
    <w:rsid w:val="00BF0B41"/>
    <w:rsid w:val="00C91D4D"/>
    <w:rsid w:val="00D50C51"/>
    <w:rsid w:val="00D57808"/>
    <w:rsid w:val="00DA6564"/>
    <w:rsid w:val="00DD5278"/>
    <w:rsid w:val="00DE36A0"/>
    <w:rsid w:val="00DE5BA4"/>
    <w:rsid w:val="00DF5C95"/>
    <w:rsid w:val="00F32102"/>
    <w:rsid w:val="00F74542"/>
    <w:rsid w:val="00FA4D55"/>
    <w:rsid w:val="00FC2D92"/>
    <w:rsid w:val="00FD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9DD3"/>
  <w15:docId w15:val="{27BD307C-CB2B-4CDA-A5EB-065BE444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542"/>
    <w:pPr>
      <w:ind w:left="720"/>
      <w:contextualSpacing/>
    </w:pPr>
  </w:style>
  <w:style w:type="paragraph" w:styleId="BalloonText">
    <w:name w:val="Balloon Text"/>
    <w:basedOn w:val="Normal"/>
    <w:link w:val="BalloonTextChar"/>
    <w:uiPriority w:val="99"/>
    <w:semiHidden/>
    <w:unhideWhenUsed/>
    <w:rsid w:val="00775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Fowlstone</dc:creator>
  <cp:lastModifiedBy>Geoff Fowlstone</cp:lastModifiedBy>
  <cp:revision>2</cp:revision>
  <dcterms:created xsi:type="dcterms:W3CDTF">2018-12-07T05:11:00Z</dcterms:created>
  <dcterms:modified xsi:type="dcterms:W3CDTF">2018-12-07T05:11:00Z</dcterms:modified>
</cp:coreProperties>
</file>