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C9B8" w14:textId="77777777" w:rsidR="00704B06" w:rsidRDefault="00704B06" w:rsidP="00C20446"/>
    <w:p w14:paraId="26A19C13" w14:textId="23472867" w:rsidR="00704B06" w:rsidRDefault="00704B06" w:rsidP="00704B06">
      <w:pPr>
        <w:pStyle w:val="Heading1"/>
        <w:jc w:val="center"/>
      </w:pPr>
      <w:r>
        <w:t xml:space="preserve">Capital 19 </w:t>
      </w:r>
      <w:r w:rsidRPr="00704B06">
        <w:t xml:space="preserve">announce </w:t>
      </w:r>
      <w:r w:rsidR="00BE65FC">
        <w:t>Strategic</w:t>
      </w:r>
      <w:r w:rsidRPr="00704B06">
        <w:t xml:space="preserve"> </w:t>
      </w:r>
      <w:r w:rsidR="00BE65FC">
        <w:t>P</w:t>
      </w:r>
      <w:r w:rsidRPr="00704B06">
        <w:t>artnership with</w:t>
      </w:r>
      <w:r>
        <w:t xml:space="preserve"> Concierge Traveller</w:t>
      </w:r>
    </w:p>
    <w:p w14:paraId="76D57E74" w14:textId="77777777" w:rsidR="00704B06" w:rsidRDefault="00704B06" w:rsidP="00C20446"/>
    <w:p w14:paraId="3D614AC5" w14:textId="6128E0F1" w:rsidR="00DD23D9" w:rsidRDefault="00C20446" w:rsidP="00C20446">
      <w:r w:rsidRPr="00685608">
        <w:rPr>
          <w:b/>
        </w:rPr>
        <w:t>SYDNEY, Ma</w:t>
      </w:r>
      <w:r w:rsidR="00297335">
        <w:rPr>
          <w:b/>
        </w:rPr>
        <w:t xml:space="preserve">y </w:t>
      </w:r>
      <w:r w:rsidR="004439E4" w:rsidRPr="00685608">
        <w:rPr>
          <w:b/>
        </w:rPr>
        <w:t>15</w:t>
      </w:r>
      <w:r w:rsidRPr="00685608">
        <w:rPr>
          <w:b/>
        </w:rPr>
        <w:t xml:space="preserve">, </w:t>
      </w:r>
      <w:r w:rsidRPr="00685608">
        <w:rPr>
          <w:b/>
          <w:noProof/>
        </w:rPr>
        <w:t>2019</w:t>
      </w:r>
      <w:r>
        <w:t xml:space="preserve"> / -- Furthering its dedication to </w:t>
      </w:r>
      <w:r w:rsidRPr="00744F7A">
        <w:rPr>
          <w:noProof/>
        </w:rPr>
        <w:t>be</w:t>
      </w:r>
      <w:r w:rsidR="00744F7A">
        <w:rPr>
          <w:noProof/>
        </w:rPr>
        <w:t>ing</w:t>
      </w:r>
      <w:r>
        <w:t xml:space="preserve"> Australia’s leading trading company for global securities, Capital 19</w:t>
      </w:r>
      <w:r w:rsidR="00BE65FC">
        <w:t xml:space="preserve"> today </w:t>
      </w:r>
      <w:r w:rsidR="00BE65FC" w:rsidRPr="00BE65FC">
        <w:rPr>
          <w:noProof/>
        </w:rPr>
        <w:t>a</w:t>
      </w:r>
      <w:r w:rsidR="00BE65FC">
        <w:rPr>
          <w:noProof/>
        </w:rPr>
        <w:t>n</w:t>
      </w:r>
      <w:r w:rsidR="00BE65FC" w:rsidRPr="00BE65FC">
        <w:rPr>
          <w:noProof/>
        </w:rPr>
        <w:t>nounced</w:t>
      </w:r>
      <w:r w:rsidR="00BE65FC">
        <w:t xml:space="preserve"> the </w:t>
      </w:r>
      <w:r>
        <w:t>strategic partnership with Concierge Traveller, a</w:t>
      </w:r>
      <w:r w:rsidR="00DD23D9">
        <w:t xml:space="preserve"> </w:t>
      </w:r>
      <w:r w:rsidR="00BE65FC">
        <w:t xml:space="preserve">veteran </w:t>
      </w:r>
      <w:r w:rsidR="00DD23D9">
        <w:t>full-service travel</w:t>
      </w:r>
      <w:r>
        <w:t xml:space="preserve"> </w:t>
      </w:r>
      <w:r w:rsidR="00DD23D9">
        <w:t xml:space="preserve">company that </w:t>
      </w:r>
      <w:r w:rsidR="00DD23D9" w:rsidRPr="00DD23D9">
        <w:t xml:space="preserve">specialises in unique </w:t>
      </w:r>
      <w:r w:rsidR="00930382">
        <w:t xml:space="preserve">global </w:t>
      </w:r>
      <w:bookmarkStart w:id="0" w:name="_GoBack"/>
      <w:bookmarkEnd w:id="0"/>
      <w:r w:rsidR="00930382">
        <w:t>travel</w:t>
      </w:r>
      <w:r w:rsidR="00DD23D9" w:rsidRPr="00DD23D9">
        <w:t xml:space="preserve"> experiences</w:t>
      </w:r>
      <w:r w:rsidR="000559D2">
        <w:t xml:space="preserve">. </w:t>
      </w:r>
    </w:p>
    <w:p w14:paraId="6C268F49" w14:textId="432EAC98" w:rsidR="00C20446" w:rsidRDefault="00704B06" w:rsidP="00C20446">
      <w:r>
        <w:t xml:space="preserve">Commenting on the partnership, Capital 19 Managing Director Matthew Jones said </w:t>
      </w:r>
      <w:r w:rsidR="001702C1">
        <w:t>“</w:t>
      </w:r>
      <w:r w:rsidR="005132F7">
        <w:t>we know</w:t>
      </w:r>
      <w:r w:rsidR="000559D2">
        <w:t xml:space="preserve"> that Capital 19 clients love to travel as much as they love to invest, </w:t>
      </w:r>
      <w:r w:rsidR="00744F7A">
        <w:t>so</w:t>
      </w:r>
      <w:r>
        <w:t xml:space="preserve"> it made sense </w:t>
      </w:r>
      <w:r>
        <w:rPr>
          <w:noProof/>
        </w:rPr>
        <w:t xml:space="preserve">to reach out to the travel industry to source additional value for our loyal customers and to introduce our high-touch global investment services to </w:t>
      </w:r>
      <w:r w:rsidR="004439E4">
        <w:rPr>
          <w:noProof/>
        </w:rPr>
        <w:t xml:space="preserve">a </w:t>
      </w:r>
      <w:r>
        <w:rPr>
          <w:noProof/>
        </w:rPr>
        <w:t xml:space="preserve">new audience. </w:t>
      </w:r>
      <w:r w:rsidR="008A78C3">
        <w:t xml:space="preserve">Our clients are accustomed to receiving </w:t>
      </w:r>
      <w:r w:rsidR="006D1916">
        <w:t>expert</w:t>
      </w:r>
      <w:r w:rsidR="008A78C3">
        <w:t xml:space="preserve"> investment advice from </w:t>
      </w:r>
      <w:r w:rsidR="00224689">
        <w:t xml:space="preserve">our </w:t>
      </w:r>
      <w:r w:rsidR="008A78C3">
        <w:t xml:space="preserve">experienced Advisors, so it was </w:t>
      </w:r>
      <w:r w:rsidR="006D1916">
        <w:t>important to us</w:t>
      </w:r>
      <w:r w:rsidR="008A78C3">
        <w:t xml:space="preserve"> that our travel partner </w:t>
      </w:r>
      <w:r w:rsidR="006D1916">
        <w:t xml:space="preserve">could offer </w:t>
      </w:r>
      <w:r w:rsidR="00DB6688">
        <w:t>a similar experience</w:t>
      </w:r>
      <w:r w:rsidR="006D1916">
        <w:rPr>
          <w:noProof/>
        </w:rPr>
        <w:t xml:space="preserve">. </w:t>
      </w:r>
      <w:r w:rsidR="00084298" w:rsidRPr="008A78C3">
        <w:rPr>
          <w:noProof/>
        </w:rPr>
        <w:t>Concierge</w:t>
      </w:r>
      <w:r w:rsidR="00084298">
        <w:t xml:space="preserve"> Traveller</w:t>
      </w:r>
      <w:r w:rsidR="006D1916">
        <w:t xml:space="preserve"> </w:t>
      </w:r>
      <w:r w:rsidR="007244EC" w:rsidRPr="006D1916">
        <w:rPr>
          <w:noProof/>
        </w:rPr>
        <w:t>provide</w:t>
      </w:r>
      <w:r w:rsidR="006D1916">
        <w:rPr>
          <w:noProof/>
        </w:rPr>
        <w:t>s</w:t>
      </w:r>
      <w:r w:rsidR="007244EC">
        <w:rPr>
          <w:noProof/>
        </w:rPr>
        <w:t xml:space="preserve"> </w:t>
      </w:r>
      <w:r w:rsidR="00084298">
        <w:t xml:space="preserve">tailored travel experiences with </w:t>
      </w:r>
      <w:r w:rsidR="004439E4">
        <w:t xml:space="preserve">their own </w:t>
      </w:r>
      <w:r w:rsidR="00084298">
        <w:t xml:space="preserve">team of highly experienced travel </w:t>
      </w:r>
      <w:r w:rsidR="00E85B28">
        <w:t>A</w:t>
      </w:r>
      <w:r w:rsidR="00084298">
        <w:t>dvisors</w:t>
      </w:r>
      <w:r w:rsidR="008A78C3">
        <w:t xml:space="preserve">, and </w:t>
      </w:r>
      <w:r w:rsidR="00623051">
        <w:t xml:space="preserve">like us, </w:t>
      </w:r>
      <w:r w:rsidR="00DB6688">
        <w:t>they</w:t>
      </w:r>
      <w:r w:rsidR="00623051">
        <w:t xml:space="preserve">’ve </w:t>
      </w:r>
      <w:r w:rsidR="00E85B28">
        <w:t xml:space="preserve">harnessed that experience to </w:t>
      </w:r>
      <w:r w:rsidR="008A78C3" w:rsidRPr="00DB6688">
        <w:rPr>
          <w:noProof/>
        </w:rPr>
        <w:t>carv</w:t>
      </w:r>
      <w:r w:rsidR="00E85B28">
        <w:rPr>
          <w:noProof/>
        </w:rPr>
        <w:t>e</w:t>
      </w:r>
      <w:r w:rsidR="008A78C3">
        <w:t xml:space="preserve"> a niche in the market</w:t>
      </w:r>
      <w:r w:rsidR="00C648D6">
        <w:t>.</w:t>
      </w:r>
      <w:r w:rsidR="00DB6688">
        <w:t>”</w:t>
      </w:r>
    </w:p>
    <w:p w14:paraId="2F67B675" w14:textId="4D50E0A3" w:rsidR="00C20446" w:rsidRDefault="00704B06" w:rsidP="00C20446">
      <w:r>
        <w:t xml:space="preserve">This </w:t>
      </w:r>
      <w:r w:rsidR="00DB6688">
        <w:t xml:space="preserve">partnership </w:t>
      </w:r>
      <w:r>
        <w:t xml:space="preserve">is very exciting for both </w:t>
      </w:r>
      <w:r w:rsidRPr="006D1916">
        <w:rPr>
          <w:noProof/>
        </w:rPr>
        <w:t>organisations</w:t>
      </w:r>
      <w:r>
        <w:t xml:space="preserve"> and is consistent with </w:t>
      </w:r>
      <w:r w:rsidRPr="00187A13">
        <w:rPr>
          <w:noProof/>
        </w:rPr>
        <w:t>their</w:t>
      </w:r>
      <w:r>
        <w:t xml:space="preserve"> mission to deliver significantly better global investment and travel </w:t>
      </w:r>
      <w:r w:rsidR="00623051">
        <w:t>opportunities</w:t>
      </w:r>
      <w:r w:rsidR="00224689">
        <w:t xml:space="preserve"> for </w:t>
      </w:r>
      <w:r w:rsidR="00A4489E">
        <w:t xml:space="preserve">all </w:t>
      </w:r>
      <w:r w:rsidR="00224689">
        <w:t>Australians.</w:t>
      </w:r>
    </w:p>
    <w:p w14:paraId="12A6D5A7" w14:textId="77777777" w:rsidR="00C20446" w:rsidRDefault="00C20446" w:rsidP="00C20446"/>
    <w:p w14:paraId="4C48101F" w14:textId="17332F4D" w:rsidR="00C20446" w:rsidRPr="00576214" w:rsidRDefault="00C20446" w:rsidP="00C20446">
      <w:pPr>
        <w:rPr>
          <w:b/>
        </w:rPr>
      </w:pPr>
      <w:r w:rsidRPr="00576214">
        <w:rPr>
          <w:b/>
        </w:rPr>
        <w:t xml:space="preserve">About </w:t>
      </w:r>
      <w:r w:rsidR="00623051" w:rsidRPr="00576214">
        <w:rPr>
          <w:b/>
        </w:rPr>
        <w:t>Capital 19</w:t>
      </w:r>
    </w:p>
    <w:p w14:paraId="039F5B51" w14:textId="3F7915D3" w:rsidR="00C20446" w:rsidRDefault="002A6838" w:rsidP="002A6838">
      <w:r>
        <w:t>Capital19 are regarded as the local experts in global stocks and options, with a focus on the world’s largest and most liquid equity market – the USA. Since 2007, Capital 19 has been helping Australian</w:t>
      </w:r>
      <w:r w:rsidR="00A4489E">
        <w:t xml:space="preserve"> investors</w:t>
      </w:r>
      <w:r>
        <w:t xml:space="preserve"> diversify their investment portfolios with stocks, options, and futures from over 19 global markets.</w:t>
      </w:r>
      <w:r w:rsidR="00576214">
        <w:t xml:space="preserve"> </w:t>
      </w:r>
      <w:r w:rsidR="00576214" w:rsidRPr="00576214">
        <w:rPr>
          <w:noProof/>
        </w:rPr>
        <w:t xml:space="preserve"> </w:t>
      </w:r>
      <w:r w:rsidR="00C20446" w:rsidRPr="00576214">
        <w:rPr>
          <w:noProof/>
        </w:rPr>
        <w:t>To</w:t>
      </w:r>
      <w:r w:rsidR="00C20446">
        <w:t xml:space="preserve"> learn more about </w:t>
      </w:r>
      <w:r w:rsidR="00576214">
        <w:t>Capital 19</w:t>
      </w:r>
      <w:r w:rsidR="00C20446">
        <w:t xml:space="preserve">, please visit </w:t>
      </w:r>
      <w:r w:rsidR="00A4489E">
        <w:t xml:space="preserve">their website at </w:t>
      </w:r>
      <w:hyperlink r:id="rId4" w:history="1">
        <w:r w:rsidR="00A4489E" w:rsidRPr="00E66E27">
          <w:rPr>
            <w:rStyle w:val="Hyperlink"/>
            <w:noProof/>
          </w:rPr>
          <w:t>www.capital19.com</w:t>
        </w:r>
      </w:hyperlink>
      <w:r w:rsidR="00576214" w:rsidRPr="006D1916">
        <w:rPr>
          <w:noProof/>
        </w:rPr>
        <w:t xml:space="preserve"> .</w:t>
      </w:r>
    </w:p>
    <w:p w14:paraId="137EF50A" w14:textId="77777777" w:rsidR="00C20446" w:rsidRDefault="00C20446" w:rsidP="00C20446"/>
    <w:p w14:paraId="088B4678" w14:textId="3717A1C4" w:rsidR="00C20446" w:rsidRPr="00576214" w:rsidRDefault="00C20446" w:rsidP="00C20446">
      <w:pPr>
        <w:rPr>
          <w:b/>
        </w:rPr>
      </w:pPr>
      <w:r w:rsidRPr="00576214">
        <w:rPr>
          <w:b/>
        </w:rPr>
        <w:t xml:space="preserve">About </w:t>
      </w:r>
      <w:r w:rsidR="00576214" w:rsidRPr="00576214">
        <w:rPr>
          <w:b/>
        </w:rPr>
        <w:t>Concierge Traveller</w:t>
      </w:r>
    </w:p>
    <w:p w14:paraId="18C0E448" w14:textId="018E4333" w:rsidR="00576214" w:rsidRDefault="00576214" w:rsidP="00576214">
      <w:r>
        <w:t xml:space="preserve">Concierge Traveller specialises in unique and inspiring, exclusive experiences around the globe, and provides the ultimate personalised travel experience delivered above and beyond through a comprehensive, innovative and highly interactive service. </w:t>
      </w:r>
      <w:r w:rsidRPr="00576214">
        <w:t xml:space="preserve">To learn more about </w:t>
      </w:r>
      <w:r>
        <w:t>Concierge Traveller</w:t>
      </w:r>
      <w:r w:rsidRPr="00576214">
        <w:t xml:space="preserve">, please visit </w:t>
      </w:r>
      <w:hyperlink r:id="rId5" w:history="1">
        <w:r w:rsidRPr="006D1916">
          <w:rPr>
            <w:rStyle w:val="Hyperlink"/>
            <w:noProof/>
          </w:rPr>
          <w:t>www.conciergetraveller.com.au</w:t>
        </w:r>
      </w:hyperlink>
      <w:r w:rsidRPr="006D1916">
        <w:rPr>
          <w:noProof/>
        </w:rPr>
        <w:t xml:space="preserve"> .</w:t>
      </w:r>
    </w:p>
    <w:p w14:paraId="0C346362" w14:textId="77777777" w:rsidR="00576214" w:rsidRDefault="00576214" w:rsidP="00C20446"/>
    <w:p w14:paraId="27295DB2" w14:textId="77777777" w:rsidR="00576214" w:rsidRDefault="00576214" w:rsidP="00C20446"/>
    <w:p w14:paraId="74734FF1" w14:textId="50D56FA8" w:rsidR="00C20446" w:rsidRDefault="00C20446" w:rsidP="00C20446">
      <w:r>
        <w:t xml:space="preserve">Media Contact: </w:t>
      </w:r>
      <w:r w:rsidR="00576214">
        <w:t>Nick Tratsellas</w:t>
      </w:r>
      <w:r>
        <w:t xml:space="preserve">: </w:t>
      </w:r>
      <w:r w:rsidR="00576214">
        <w:t>02 9002 0373</w:t>
      </w:r>
    </w:p>
    <w:sectPr w:rsidR="00C2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xNDM2NzcwNDY1NjJS0lEKTi0uzszPAykwrwUAOzWseywAAAA="/>
  </w:docVars>
  <w:rsids>
    <w:rsidRoot w:val="00C20446"/>
    <w:rsid w:val="000559D2"/>
    <w:rsid w:val="00084298"/>
    <w:rsid w:val="000E1A1F"/>
    <w:rsid w:val="001702C1"/>
    <w:rsid w:val="00180206"/>
    <w:rsid w:val="00187A13"/>
    <w:rsid w:val="001E3809"/>
    <w:rsid w:val="001F7C32"/>
    <w:rsid w:val="0021504D"/>
    <w:rsid w:val="00224689"/>
    <w:rsid w:val="00297335"/>
    <w:rsid w:val="002A6838"/>
    <w:rsid w:val="002F2C12"/>
    <w:rsid w:val="00363C33"/>
    <w:rsid w:val="003B4B30"/>
    <w:rsid w:val="004439E4"/>
    <w:rsid w:val="004C126C"/>
    <w:rsid w:val="004C4034"/>
    <w:rsid w:val="005132F7"/>
    <w:rsid w:val="00520EE5"/>
    <w:rsid w:val="00576214"/>
    <w:rsid w:val="00623051"/>
    <w:rsid w:val="00685608"/>
    <w:rsid w:val="006D0F43"/>
    <w:rsid w:val="006D1916"/>
    <w:rsid w:val="00704B06"/>
    <w:rsid w:val="007244EC"/>
    <w:rsid w:val="00744F7A"/>
    <w:rsid w:val="00805BC6"/>
    <w:rsid w:val="0081365F"/>
    <w:rsid w:val="008A78C3"/>
    <w:rsid w:val="00901E68"/>
    <w:rsid w:val="00930382"/>
    <w:rsid w:val="009623B1"/>
    <w:rsid w:val="009B294F"/>
    <w:rsid w:val="00A033D7"/>
    <w:rsid w:val="00A4489E"/>
    <w:rsid w:val="00BE65FC"/>
    <w:rsid w:val="00C20446"/>
    <w:rsid w:val="00C648D6"/>
    <w:rsid w:val="00D966B9"/>
    <w:rsid w:val="00DB6688"/>
    <w:rsid w:val="00DD23D9"/>
    <w:rsid w:val="00E771D3"/>
    <w:rsid w:val="00E85B28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DC86"/>
  <w15:chartTrackingRefBased/>
  <w15:docId w15:val="{B9F28EA9-4BC6-4218-A908-23FABD6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3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2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4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iergetraveller.com.au" TargetMode="External"/><Relationship Id="rId4" Type="http://schemas.openxmlformats.org/officeDocument/2006/relationships/hyperlink" Target="http://www.capital1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Tratsellas</dc:creator>
  <cp:keywords/>
  <dc:description/>
  <cp:lastModifiedBy>Nick Tratsellas</cp:lastModifiedBy>
  <cp:revision>8</cp:revision>
  <dcterms:created xsi:type="dcterms:W3CDTF">2019-03-08T05:26:00Z</dcterms:created>
  <dcterms:modified xsi:type="dcterms:W3CDTF">2019-05-15T00:56:00Z</dcterms:modified>
</cp:coreProperties>
</file>