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B5" w:rsidRDefault="00E362B5" w:rsidP="002D4D52">
      <w:pPr>
        <w:ind w:right="566"/>
        <w:jc w:val="both"/>
        <w:rPr>
          <w:rFonts w:ascii="Univers for BP Light" w:hAnsi="Univers for BP Light"/>
          <w:color w:val="000000"/>
          <w:sz w:val="78"/>
          <w:szCs w:val="78"/>
        </w:rPr>
      </w:pPr>
    </w:p>
    <w:p w:rsidR="00250442" w:rsidRPr="00693F2D" w:rsidRDefault="00250442" w:rsidP="007D5AF3">
      <w:pPr>
        <w:spacing w:before="240"/>
        <w:ind w:right="567"/>
        <w:jc w:val="both"/>
        <w:rPr>
          <w:rFonts w:ascii="Univers for BP Light" w:hAnsi="Univers for BP Light"/>
          <w:color w:val="000000"/>
          <w:sz w:val="78"/>
          <w:szCs w:val="78"/>
        </w:rPr>
      </w:pPr>
      <w:r w:rsidRPr="00693F2D">
        <w:rPr>
          <w:rFonts w:ascii="Univers for BP Light" w:hAnsi="Univers for BP Light"/>
          <w:color w:val="000000"/>
          <w:sz w:val="78"/>
          <w:szCs w:val="78"/>
        </w:rPr>
        <w:t xml:space="preserve">press release </w:t>
      </w:r>
    </w:p>
    <w:p w:rsidR="00B24944" w:rsidRPr="00693F2D" w:rsidRDefault="00D13318" w:rsidP="002D4D52">
      <w:pPr>
        <w:pStyle w:val="ListParagraph"/>
        <w:spacing w:line="276" w:lineRule="auto"/>
        <w:ind w:left="0"/>
        <w:contextualSpacing w:val="0"/>
        <w:jc w:val="both"/>
        <w:rPr>
          <w:rFonts w:ascii="Univers for BP Light" w:hAnsi="Univers for BP Light"/>
          <w:sz w:val="4"/>
          <w:szCs w:val="4"/>
        </w:rPr>
      </w:pPr>
      <w:r w:rsidRPr="00693F2D">
        <w:rPr>
          <w:rFonts w:ascii="Univers for BP Light" w:hAnsi="Univers for BP Light"/>
          <w:b/>
          <w:sz w:val="20"/>
          <w:szCs w:val="20"/>
        </w:rPr>
        <w:t xml:space="preserve"> </w:t>
      </w:r>
    </w:p>
    <w:p w:rsidR="00954209" w:rsidRDefault="00954209" w:rsidP="002D4D52">
      <w:pPr>
        <w:pStyle w:val="ListParagraph"/>
        <w:spacing w:line="276" w:lineRule="auto"/>
        <w:ind w:left="0"/>
        <w:contextualSpacing w:val="0"/>
        <w:jc w:val="both"/>
        <w:rPr>
          <w:rFonts w:ascii="Univers for BP Light" w:hAnsi="Univers for BP Light"/>
          <w:sz w:val="20"/>
          <w:szCs w:val="20"/>
        </w:rPr>
      </w:pPr>
    </w:p>
    <w:tbl>
      <w:tblPr>
        <w:tblW w:w="8585" w:type="dxa"/>
        <w:tblLayout w:type="fixed"/>
        <w:tblCellMar>
          <w:left w:w="80" w:type="dxa"/>
          <w:right w:w="80" w:type="dxa"/>
        </w:tblCellMar>
        <w:tblLook w:val="0000" w:firstRow="0" w:lastRow="0" w:firstColumn="0" w:lastColumn="0" w:noHBand="0" w:noVBand="0"/>
      </w:tblPr>
      <w:tblGrid>
        <w:gridCol w:w="8585"/>
      </w:tblGrid>
      <w:tr w:rsidR="00A35027" w:rsidTr="00A35027">
        <w:trPr>
          <w:cantSplit/>
        </w:trPr>
        <w:tc>
          <w:tcPr>
            <w:tcW w:w="8585" w:type="dxa"/>
            <w:tcBorders>
              <w:top w:val="nil"/>
              <w:left w:val="nil"/>
              <w:bottom w:val="nil"/>
              <w:right w:val="nil"/>
            </w:tcBorders>
          </w:tcPr>
          <w:p w:rsidR="00A35027" w:rsidRDefault="00A35027" w:rsidP="00A35027">
            <w:pPr>
              <w:ind w:right="51"/>
              <w:rPr>
                <w:rFonts w:ascii="Univers 45 Light" w:hAnsi="Univers 45 Light"/>
                <w:caps/>
              </w:rPr>
            </w:pPr>
            <w:r>
              <w:rPr>
                <w:rFonts w:ascii="Univers 45 Light" w:hAnsi="Univers 45 Light"/>
                <w:caps/>
              </w:rPr>
              <w:t>for immediate release</w:t>
            </w:r>
          </w:p>
        </w:tc>
      </w:tr>
      <w:tr w:rsidR="00A35027" w:rsidTr="00A35027">
        <w:trPr>
          <w:cantSplit/>
        </w:trPr>
        <w:tc>
          <w:tcPr>
            <w:tcW w:w="8585" w:type="dxa"/>
            <w:tcBorders>
              <w:top w:val="nil"/>
              <w:left w:val="nil"/>
              <w:bottom w:val="nil"/>
              <w:right w:val="nil"/>
            </w:tcBorders>
          </w:tcPr>
          <w:p w:rsidR="00A35027" w:rsidRDefault="001D172F" w:rsidP="00A35027">
            <w:pPr>
              <w:ind w:right="51"/>
              <w:rPr>
                <w:rFonts w:ascii="Univers 45 Light" w:hAnsi="Univers 45 Light"/>
                <w:caps/>
              </w:rPr>
            </w:pPr>
            <w:r>
              <w:rPr>
                <w:rFonts w:ascii="Univers 45 Light" w:hAnsi="Univers 45 Light"/>
                <w:caps/>
              </w:rPr>
              <w:t>tuesday 27 August</w:t>
            </w:r>
            <w:r w:rsidR="00A35027">
              <w:rPr>
                <w:rFonts w:ascii="Univers 45 Light" w:hAnsi="Univers 45 Light"/>
                <w:caps/>
              </w:rPr>
              <w:t xml:space="preserve"> 2019</w:t>
            </w:r>
          </w:p>
        </w:tc>
      </w:tr>
    </w:tbl>
    <w:p w:rsidR="00E8686E" w:rsidRPr="005B69B3" w:rsidRDefault="00E8686E" w:rsidP="005B69B3">
      <w:pPr>
        <w:pStyle w:val="ListParagraph"/>
        <w:spacing w:line="276" w:lineRule="auto"/>
        <w:ind w:left="0"/>
        <w:contextualSpacing w:val="0"/>
        <w:jc w:val="center"/>
        <w:rPr>
          <w:rFonts w:ascii="Univers for BP Light" w:hAnsi="Univers for BP Light"/>
          <w:sz w:val="20"/>
          <w:szCs w:val="20"/>
        </w:rPr>
      </w:pPr>
      <w:bookmarkStart w:id="0" w:name="_GoBack"/>
      <w:bookmarkEnd w:id="0"/>
    </w:p>
    <w:p w:rsidR="00246A59" w:rsidRDefault="00246A59" w:rsidP="00CF069A">
      <w:pPr>
        <w:jc w:val="center"/>
        <w:rPr>
          <w:rFonts w:ascii="Univers for BP" w:hAnsi="Univers for BP"/>
          <w:b/>
          <w:sz w:val="24"/>
          <w:szCs w:val="24"/>
        </w:rPr>
      </w:pPr>
      <w:r w:rsidRPr="00747EDB">
        <w:rPr>
          <w:rFonts w:ascii="Univers for BP" w:hAnsi="Univers for BP"/>
          <w:b/>
          <w:sz w:val="24"/>
          <w:szCs w:val="24"/>
        </w:rPr>
        <w:t xml:space="preserve">BP &amp; DAVID JONES </w:t>
      </w:r>
      <w:r w:rsidR="000E64C8">
        <w:rPr>
          <w:rFonts w:ascii="Univers for BP" w:hAnsi="Univers for BP"/>
          <w:b/>
          <w:sz w:val="24"/>
          <w:szCs w:val="24"/>
        </w:rPr>
        <w:t xml:space="preserve">PARTNER TO CREATE </w:t>
      </w:r>
      <w:r w:rsidR="00CF069A">
        <w:rPr>
          <w:rFonts w:ascii="Univers for BP" w:hAnsi="Univers for BP"/>
          <w:b/>
          <w:sz w:val="24"/>
          <w:szCs w:val="24"/>
        </w:rPr>
        <w:t>MARKET LEADING FOOD CO</w:t>
      </w:r>
      <w:r w:rsidR="0047359A">
        <w:rPr>
          <w:rFonts w:ascii="Univers for BP" w:hAnsi="Univers for BP"/>
          <w:b/>
          <w:sz w:val="24"/>
          <w:szCs w:val="24"/>
        </w:rPr>
        <w:t>N</w:t>
      </w:r>
      <w:r w:rsidR="00CF069A">
        <w:rPr>
          <w:rFonts w:ascii="Univers for BP" w:hAnsi="Univers for BP"/>
          <w:b/>
          <w:sz w:val="24"/>
          <w:szCs w:val="24"/>
        </w:rPr>
        <w:t>VENIE</w:t>
      </w:r>
      <w:r w:rsidR="0047359A">
        <w:rPr>
          <w:rFonts w:ascii="Univers for BP" w:hAnsi="Univers for BP"/>
          <w:b/>
          <w:sz w:val="24"/>
          <w:szCs w:val="24"/>
        </w:rPr>
        <w:t>N</w:t>
      </w:r>
      <w:r w:rsidR="00CF069A">
        <w:rPr>
          <w:rFonts w:ascii="Univers for BP" w:hAnsi="Univers for BP"/>
          <w:b/>
          <w:sz w:val="24"/>
          <w:szCs w:val="24"/>
        </w:rPr>
        <w:t>CE</w:t>
      </w:r>
      <w:r w:rsidR="000E64C8">
        <w:rPr>
          <w:rFonts w:ascii="Univers for BP" w:hAnsi="Univers for BP"/>
          <w:b/>
          <w:sz w:val="24"/>
          <w:szCs w:val="24"/>
        </w:rPr>
        <w:t xml:space="preserve"> OFFER</w:t>
      </w:r>
      <w:r w:rsidR="00CF069A">
        <w:rPr>
          <w:rFonts w:ascii="Univers for BP" w:hAnsi="Univers for BP"/>
          <w:b/>
          <w:sz w:val="24"/>
          <w:szCs w:val="24"/>
        </w:rPr>
        <w:t xml:space="preserve"> THAT ADDRESSES THE NEEDS OF TODAY’S ON</w:t>
      </w:r>
      <w:r w:rsidR="005E48EE">
        <w:rPr>
          <w:rFonts w:ascii="Univers for BP" w:hAnsi="Univers for BP"/>
          <w:b/>
          <w:sz w:val="24"/>
          <w:szCs w:val="24"/>
        </w:rPr>
        <w:t>-</w:t>
      </w:r>
      <w:r w:rsidR="00CF069A">
        <w:rPr>
          <w:rFonts w:ascii="Univers for BP" w:hAnsi="Univers for BP"/>
          <w:b/>
          <w:sz w:val="24"/>
          <w:szCs w:val="24"/>
        </w:rPr>
        <w:t>THE</w:t>
      </w:r>
      <w:r w:rsidR="005E48EE">
        <w:rPr>
          <w:rFonts w:ascii="Univers for BP" w:hAnsi="Univers for BP"/>
          <w:b/>
          <w:sz w:val="24"/>
          <w:szCs w:val="24"/>
        </w:rPr>
        <w:t>-</w:t>
      </w:r>
      <w:r w:rsidR="00CF069A">
        <w:rPr>
          <w:rFonts w:ascii="Univers for BP" w:hAnsi="Univers for BP"/>
          <w:b/>
          <w:sz w:val="24"/>
          <w:szCs w:val="24"/>
        </w:rPr>
        <w:t>GO AUSTRALIANS</w:t>
      </w:r>
    </w:p>
    <w:p w:rsidR="00C91EBB" w:rsidRPr="00981068" w:rsidRDefault="00C91EBB" w:rsidP="00CF069A">
      <w:pPr>
        <w:jc w:val="center"/>
        <w:rPr>
          <w:rFonts w:ascii="Univers Light" w:hAnsi="Univers Light"/>
          <w:b/>
          <w:i/>
          <w:sz w:val="22"/>
        </w:rPr>
      </w:pPr>
    </w:p>
    <w:p w:rsidR="00E14DDD" w:rsidRPr="00981068" w:rsidRDefault="005E71BD" w:rsidP="00941C47">
      <w:pPr>
        <w:spacing w:after="240" w:line="280" w:lineRule="exact"/>
        <w:rPr>
          <w:rFonts w:ascii="Univers for BP Light" w:hAnsi="Univers for BP Light"/>
          <w:sz w:val="22"/>
        </w:rPr>
      </w:pPr>
      <w:r w:rsidRPr="00981068">
        <w:rPr>
          <w:rFonts w:ascii="Univers for BP Light" w:hAnsi="Univers for BP Light"/>
          <w:sz w:val="22"/>
        </w:rPr>
        <w:t xml:space="preserve">BP and David Jones </w:t>
      </w:r>
      <w:r w:rsidR="00E14DDD" w:rsidRPr="00981068">
        <w:rPr>
          <w:rFonts w:ascii="Univers for BP Light" w:hAnsi="Univers for BP Light"/>
          <w:sz w:val="22"/>
        </w:rPr>
        <w:t>have today ann</w:t>
      </w:r>
      <w:r w:rsidR="00D51B70" w:rsidRPr="00981068">
        <w:rPr>
          <w:rFonts w:ascii="Univers for BP Light" w:hAnsi="Univers for BP Light"/>
          <w:sz w:val="22"/>
        </w:rPr>
        <w:t>ounc</w:t>
      </w:r>
      <w:r w:rsidR="00E14DDD" w:rsidRPr="00981068">
        <w:rPr>
          <w:rFonts w:ascii="Univers for BP Light" w:hAnsi="Univers for BP Light"/>
          <w:sz w:val="22"/>
        </w:rPr>
        <w:t xml:space="preserve">ed a </w:t>
      </w:r>
      <w:r w:rsidR="0039375B" w:rsidRPr="00981068">
        <w:rPr>
          <w:rFonts w:ascii="Univers for BP Light" w:hAnsi="Univers for BP Light"/>
          <w:sz w:val="22"/>
        </w:rPr>
        <w:t xml:space="preserve">partnership to </w:t>
      </w:r>
      <w:r w:rsidR="00E14DDD" w:rsidRPr="00981068">
        <w:rPr>
          <w:rFonts w:ascii="Univers for BP Light" w:hAnsi="Univers for BP Light"/>
          <w:sz w:val="22"/>
        </w:rPr>
        <w:t xml:space="preserve">create all-new centres of convenience and </w:t>
      </w:r>
      <w:r w:rsidR="00AB4D25">
        <w:rPr>
          <w:rFonts w:ascii="Univers for BP Light" w:hAnsi="Univers for BP Light"/>
          <w:sz w:val="22"/>
        </w:rPr>
        <w:t>shape</w:t>
      </w:r>
      <w:r w:rsidR="00AB4D25" w:rsidRPr="00981068">
        <w:rPr>
          <w:rFonts w:ascii="Univers for BP Light" w:hAnsi="Univers for BP Light"/>
          <w:sz w:val="22"/>
        </w:rPr>
        <w:t xml:space="preserve"> </w:t>
      </w:r>
      <w:r w:rsidR="00E14DDD" w:rsidRPr="00981068">
        <w:rPr>
          <w:rFonts w:ascii="Univers for BP Light" w:hAnsi="Univers for BP Light"/>
          <w:sz w:val="22"/>
        </w:rPr>
        <w:t xml:space="preserve">the way Australian consumers shop for food. </w:t>
      </w:r>
    </w:p>
    <w:p w:rsidR="005E71BD" w:rsidRPr="00981068" w:rsidRDefault="00A05441" w:rsidP="00941C47">
      <w:pPr>
        <w:spacing w:after="240" w:line="280" w:lineRule="exact"/>
        <w:rPr>
          <w:rFonts w:ascii="Univers for BP Light" w:hAnsi="Univers for BP Light"/>
          <w:sz w:val="22"/>
        </w:rPr>
      </w:pPr>
      <w:r w:rsidRPr="00981068">
        <w:rPr>
          <w:rFonts w:ascii="Univers for BP Light" w:hAnsi="Univers for BP Light"/>
          <w:sz w:val="22"/>
        </w:rPr>
        <w:t xml:space="preserve">The partnership combines </w:t>
      </w:r>
      <w:r w:rsidR="005E71BD" w:rsidRPr="00981068">
        <w:rPr>
          <w:rFonts w:ascii="Univers for BP Light" w:hAnsi="Univers for BP Light"/>
          <w:sz w:val="22"/>
        </w:rPr>
        <w:t>David Jones Food’s exclusive</w:t>
      </w:r>
      <w:r w:rsidR="002D6387" w:rsidRPr="00981068">
        <w:rPr>
          <w:rFonts w:ascii="Univers for BP Light" w:hAnsi="Univers for BP Light"/>
          <w:sz w:val="22"/>
        </w:rPr>
        <w:t xml:space="preserve">, </w:t>
      </w:r>
      <w:r w:rsidR="00EB4E1F" w:rsidRPr="00981068">
        <w:rPr>
          <w:rFonts w:ascii="Univers for BP Light" w:hAnsi="Univers for BP Light"/>
          <w:sz w:val="22"/>
        </w:rPr>
        <w:t>high-quality</w:t>
      </w:r>
      <w:r w:rsidR="005E71BD" w:rsidRPr="00981068">
        <w:rPr>
          <w:rFonts w:ascii="Univers for BP Light" w:hAnsi="Univers for BP Light"/>
          <w:sz w:val="22"/>
        </w:rPr>
        <w:t xml:space="preserve"> product range with BP’s global expertise in convenience retailing and national footprint, giv</w:t>
      </w:r>
      <w:r w:rsidRPr="00981068">
        <w:rPr>
          <w:rFonts w:ascii="Univers for BP Light" w:hAnsi="Univers for BP Light"/>
          <w:sz w:val="22"/>
        </w:rPr>
        <w:t>ing</w:t>
      </w:r>
      <w:r w:rsidR="005E71BD" w:rsidRPr="00981068">
        <w:rPr>
          <w:rFonts w:ascii="Univers for BP Light" w:hAnsi="Univers for BP Light"/>
          <w:sz w:val="22"/>
        </w:rPr>
        <w:t xml:space="preserve"> customers access to</w:t>
      </w:r>
      <w:r w:rsidR="001D0933" w:rsidRPr="00981068">
        <w:rPr>
          <w:rFonts w:ascii="Univers for BP Light" w:hAnsi="Univers for BP Light"/>
          <w:sz w:val="22"/>
        </w:rPr>
        <w:t xml:space="preserve"> </w:t>
      </w:r>
      <w:r w:rsidR="005E71BD" w:rsidRPr="00981068">
        <w:rPr>
          <w:rFonts w:ascii="Univers for BP Light" w:hAnsi="Univers for BP Light"/>
          <w:sz w:val="22"/>
        </w:rPr>
        <w:t xml:space="preserve">locally-sourced, ready-made meals and other fresh, quality offers at selected BP sites. </w:t>
      </w:r>
    </w:p>
    <w:p w:rsidR="00FA0A93" w:rsidRPr="00981068" w:rsidRDefault="00FA0A93" w:rsidP="00941C47">
      <w:pPr>
        <w:spacing w:after="240" w:line="280" w:lineRule="exact"/>
        <w:rPr>
          <w:rFonts w:ascii="Univers for BP Light" w:hAnsi="Univers for BP Light"/>
          <w:sz w:val="22"/>
        </w:rPr>
      </w:pPr>
      <w:r w:rsidRPr="00981068">
        <w:rPr>
          <w:rFonts w:ascii="Univers for BP Light" w:hAnsi="Univers for BP Light"/>
          <w:sz w:val="22"/>
        </w:rPr>
        <w:t>The new range will see more than 350 products on offer, including</w:t>
      </w:r>
      <w:r w:rsidR="00275E48">
        <w:rPr>
          <w:rFonts w:ascii="Univers for BP Light" w:hAnsi="Univers for BP Light"/>
          <w:sz w:val="22"/>
        </w:rPr>
        <w:t xml:space="preserve"> </w:t>
      </w:r>
      <w:r w:rsidRPr="00981068">
        <w:rPr>
          <w:rFonts w:ascii="Univers for BP Light" w:hAnsi="Univers for BP Light"/>
          <w:sz w:val="22"/>
        </w:rPr>
        <w:t xml:space="preserve">food-for-now and food-for-later options, as well as a diverse range of fresh items such as sandwiches, sushi and David Jones Food’s top-selling </w:t>
      </w:r>
      <w:r w:rsidR="00CC76A4">
        <w:rPr>
          <w:rFonts w:ascii="Univers for BP Light" w:hAnsi="Univers for BP Light"/>
          <w:sz w:val="22"/>
        </w:rPr>
        <w:t>free-</w:t>
      </w:r>
      <w:r w:rsidR="002D05D4">
        <w:rPr>
          <w:rFonts w:ascii="Univers for BP Light" w:hAnsi="Univers for BP Light"/>
          <w:sz w:val="22"/>
        </w:rPr>
        <w:t>range</w:t>
      </w:r>
      <w:r w:rsidR="002D05D4" w:rsidRPr="00981068">
        <w:rPr>
          <w:rFonts w:ascii="Univers for BP Light" w:hAnsi="Univers for BP Light"/>
          <w:sz w:val="22"/>
        </w:rPr>
        <w:t xml:space="preserve"> </w:t>
      </w:r>
      <w:r w:rsidRPr="00981068">
        <w:rPr>
          <w:rFonts w:ascii="Univers for BP Light" w:hAnsi="Univers for BP Light"/>
          <w:sz w:val="22"/>
        </w:rPr>
        <w:t xml:space="preserve">rotisserie chicken, </w:t>
      </w:r>
      <w:r w:rsidR="00AB4D25">
        <w:rPr>
          <w:rFonts w:ascii="Univers for BP Light" w:hAnsi="Univers for BP Light"/>
          <w:sz w:val="22"/>
        </w:rPr>
        <w:t xml:space="preserve">plus </w:t>
      </w:r>
      <w:r w:rsidRPr="00981068">
        <w:rPr>
          <w:rFonts w:ascii="Univers for BP Light" w:hAnsi="Univers for BP Light"/>
          <w:sz w:val="22"/>
        </w:rPr>
        <w:t xml:space="preserve">pre-prepared meals and long-life groceries. </w:t>
      </w:r>
    </w:p>
    <w:p w:rsidR="008923E1" w:rsidRPr="00981068" w:rsidRDefault="0094200C" w:rsidP="008923E1">
      <w:pPr>
        <w:spacing w:after="240" w:line="280" w:lineRule="exact"/>
        <w:rPr>
          <w:rFonts w:ascii="Univers for BP Light" w:hAnsi="Univers for BP Light"/>
          <w:sz w:val="22"/>
        </w:rPr>
      </w:pPr>
      <w:r>
        <w:rPr>
          <w:rFonts w:ascii="Univers for BP Light" w:hAnsi="Univers for BP Light"/>
          <w:sz w:val="22"/>
        </w:rPr>
        <w:t xml:space="preserve">Over the next six months 10 </w:t>
      </w:r>
      <w:r w:rsidR="008923E1" w:rsidRPr="00981068">
        <w:rPr>
          <w:rFonts w:ascii="Univers for BP Light" w:hAnsi="Univers for BP Light"/>
          <w:sz w:val="22"/>
        </w:rPr>
        <w:t>sites</w:t>
      </w:r>
      <w:r w:rsidR="00D45FED">
        <w:rPr>
          <w:rFonts w:ascii="Univers for BP Light" w:hAnsi="Univers for BP Light"/>
          <w:sz w:val="22"/>
        </w:rPr>
        <w:t>,</w:t>
      </w:r>
      <w:r w:rsidR="008923E1" w:rsidRPr="00981068">
        <w:rPr>
          <w:rFonts w:ascii="Univers for BP Light" w:hAnsi="Univers for BP Light"/>
          <w:sz w:val="22"/>
        </w:rPr>
        <w:t xml:space="preserve"> strategically positioned around major arterials and key suburban regions of Melbourne and Sydney</w:t>
      </w:r>
      <w:r>
        <w:rPr>
          <w:rFonts w:ascii="Univers for BP Light" w:hAnsi="Univers for BP Light"/>
          <w:sz w:val="22"/>
        </w:rPr>
        <w:t>,</w:t>
      </w:r>
      <w:r w:rsidR="008923E1" w:rsidRPr="00981068">
        <w:rPr>
          <w:rFonts w:ascii="Univers for BP Light" w:hAnsi="Univers for BP Light"/>
          <w:sz w:val="22"/>
        </w:rPr>
        <w:t xml:space="preserve"> will be transformed to showcase the new offer</w:t>
      </w:r>
      <w:r>
        <w:rPr>
          <w:rFonts w:ascii="Univers for BP Light" w:hAnsi="Univers for BP Light"/>
          <w:sz w:val="22"/>
        </w:rPr>
        <w:t xml:space="preserve"> that </w:t>
      </w:r>
      <w:r w:rsidR="008923E1" w:rsidRPr="00981068">
        <w:rPr>
          <w:rFonts w:ascii="Univers for BP Light" w:hAnsi="Univers for BP Light"/>
          <w:sz w:val="22"/>
        </w:rPr>
        <w:t>has been designed with busy, urban, health-conscious customers in mind.</w:t>
      </w:r>
    </w:p>
    <w:p w:rsidR="00FA0A93" w:rsidRPr="00981068" w:rsidRDefault="00FA0A93" w:rsidP="00941C47">
      <w:pPr>
        <w:spacing w:after="240" w:line="280" w:lineRule="exact"/>
        <w:rPr>
          <w:rFonts w:ascii="Univers for BP Light" w:hAnsi="Univers for BP Light"/>
          <w:sz w:val="22"/>
        </w:rPr>
      </w:pPr>
      <w:r w:rsidRPr="00981068">
        <w:rPr>
          <w:rFonts w:ascii="Univers for BP Light" w:hAnsi="Univers for BP Light"/>
          <w:sz w:val="22"/>
        </w:rPr>
        <w:t xml:space="preserve">Brooke Miller, </w:t>
      </w:r>
      <w:r w:rsidR="00A730DB" w:rsidRPr="00981068">
        <w:rPr>
          <w:rFonts w:ascii="Univers for BP Light" w:hAnsi="Univers for BP Light"/>
          <w:sz w:val="22"/>
        </w:rPr>
        <w:t>BP Australia vice president sales and marketing said</w:t>
      </w:r>
      <w:r w:rsidR="00ED07E5" w:rsidRPr="00981068">
        <w:rPr>
          <w:rFonts w:ascii="Univers for BP Light" w:hAnsi="Univers for BP Light"/>
          <w:sz w:val="22"/>
        </w:rPr>
        <w:t xml:space="preserve"> BP was </w:t>
      </w:r>
      <w:r w:rsidR="00EB4E1F" w:rsidRPr="00981068">
        <w:rPr>
          <w:rFonts w:ascii="Univers for BP Light" w:hAnsi="Univers for BP Light"/>
          <w:sz w:val="22"/>
        </w:rPr>
        <w:t>thrilled to be partnering with David Jones</w:t>
      </w:r>
      <w:r w:rsidR="00D51B70" w:rsidRPr="00981068">
        <w:rPr>
          <w:rFonts w:ascii="Univers for BP Light" w:hAnsi="Univers for BP Light"/>
          <w:sz w:val="22"/>
        </w:rPr>
        <w:t xml:space="preserve">; </w:t>
      </w:r>
      <w:r w:rsidR="00AC459F" w:rsidRPr="00981068">
        <w:rPr>
          <w:rFonts w:ascii="Univers for BP Light" w:hAnsi="Univers for BP Light"/>
          <w:sz w:val="22"/>
        </w:rPr>
        <w:t xml:space="preserve">the two companies share a passion for customer excellence and are equally driven to deliver best-in-class, high-quality convenience offers.  </w:t>
      </w:r>
    </w:p>
    <w:p w:rsidR="00F92B35" w:rsidRPr="001B4EA5" w:rsidRDefault="00481052" w:rsidP="00F92B35">
      <w:pPr>
        <w:rPr>
          <w:rFonts w:ascii="Univers Light" w:hAnsi="Univers Light"/>
          <w:b/>
        </w:rPr>
      </w:pPr>
      <w:r w:rsidRPr="00CC76A4">
        <w:rPr>
          <w:rFonts w:ascii="Univers for BP Light" w:hAnsi="Univers for BP Light"/>
          <w:sz w:val="22"/>
        </w:rPr>
        <w:t xml:space="preserve">“The traditional service station offer of today will not fulfil the retail customer needs of tomorrow. </w:t>
      </w:r>
    </w:p>
    <w:p w:rsidR="00481052" w:rsidRPr="00CC76A4" w:rsidRDefault="00F92B35" w:rsidP="00F92B35">
      <w:pPr>
        <w:spacing w:after="240" w:line="280" w:lineRule="exact"/>
        <w:rPr>
          <w:rFonts w:ascii="Univers for BP Light" w:hAnsi="Univers for BP Light"/>
          <w:sz w:val="22"/>
        </w:rPr>
      </w:pPr>
      <w:r>
        <w:rPr>
          <w:rFonts w:ascii="Univers for BP Light" w:hAnsi="Univers for BP Light"/>
          <w:sz w:val="22"/>
        </w:rPr>
        <w:t>BP’s</w:t>
      </w:r>
      <w:r w:rsidRPr="00F92B35">
        <w:rPr>
          <w:rFonts w:ascii="Univers for BP Light" w:hAnsi="Univers for BP Light"/>
          <w:sz w:val="22"/>
        </w:rPr>
        <w:t xml:space="preserve"> vision </w:t>
      </w:r>
      <w:r>
        <w:rPr>
          <w:rFonts w:ascii="Univers for BP Light" w:hAnsi="Univers for BP Light"/>
          <w:sz w:val="22"/>
        </w:rPr>
        <w:t xml:space="preserve">is </w:t>
      </w:r>
      <w:r w:rsidRPr="00F92B35">
        <w:rPr>
          <w:rFonts w:ascii="Univers for BP Light" w:hAnsi="Univers for BP Light"/>
          <w:sz w:val="22"/>
        </w:rPr>
        <w:t>to transform convenience retailing</w:t>
      </w:r>
      <w:r>
        <w:rPr>
          <w:rFonts w:ascii="Univers for BP Light" w:hAnsi="Univers for BP Light"/>
          <w:sz w:val="22"/>
        </w:rPr>
        <w:t xml:space="preserve"> in Australia, and e</w:t>
      </w:r>
      <w:r w:rsidR="00481052" w:rsidRPr="00CC76A4">
        <w:rPr>
          <w:rFonts w:ascii="Univers for BP Light" w:hAnsi="Univers for BP Light"/>
          <w:sz w:val="22"/>
        </w:rPr>
        <w:t>nhancing</w:t>
      </w:r>
      <w:r>
        <w:rPr>
          <w:rFonts w:ascii="Univers for BP Light" w:hAnsi="Univers for BP Light"/>
          <w:sz w:val="22"/>
        </w:rPr>
        <w:t xml:space="preserve"> our </w:t>
      </w:r>
      <w:r w:rsidR="00481052" w:rsidRPr="00CC76A4">
        <w:rPr>
          <w:rFonts w:ascii="Univers for BP Light" w:hAnsi="Univers for BP Light"/>
          <w:sz w:val="22"/>
        </w:rPr>
        <w:t>brand via strategic partnerships underpin</w:t>
      </w:r>
      <w:r w:rsidR="00D45FED">
        <w:rPr>
          <w:rFonts w:ascii="Univers for BP Light" w:hAnsi="Univers for BP Light"/>
          <w:sz w:val="22"/>
        </w:rPr>
        <w:t>s</w:t>
      </w:r>
      <w:r w:rsidR="00481052" w:rsidRPr="00CC76A4">
        <w:rPr>
          <w:rFonts w:ascii="Univers for BP Light" w:hAnsi="Univers for BP Light"/>
          <w:sz w:val="22"/>
        </w:rPr>
        <w:t xml:space="preserve"> our strategy to deliver market-leading fuels, technology, rewards and convenience offers to Australian consumers,” </w:t>
      </w:r>
      <w:r w:rsidR="006507A3" w:rsidRPr="00CC76A4">
        <w:rPr>
          <w:rFonts w:ascii="Univers for BP Light" w:hAnsi="Univers for BP Light"/>
          <w:sz w:val="22"/>
        </w:rPr>
        <w:t>Miller</w:t>
      </w:r>
      <w:r w:rsidR="00481052" w:rsidRPr="00CC76A4">
        <w:rPr>
          <w:rFonts w:ascii="Univers for BP Light" w:hAnsi="Univers for BP Light"/>
          <w:sz w:val="22"/>
        </w:rPr>
        <w:t xml:space="preserve"> said. </w:t>
      </w:r>
    </w:p>
    <w:p w:rsidR="00481052" w:rsidRPr="00CC76A4" w:rsidRDefault="00481052" w:rsidP="00481052">
      <w:pPr>
        <w:spacing w:after="240" w:line="280" w:lineRule="exact"/>
        <w:rPr>
          <w:rFonts w:ascii="Univers for BP Light" w:hAnsi="Univers for BP Light"/>
          <w:sz w:val="22"/>
        </w:rPr>
      </w:pPr>
      <w:r w:rsidRPr="00CC76A4">
        <w:rPr>
          <w:rFonts w:ascii="Univers for BP Light" w:hAnsi="Univers for BP Light"/>
          <w:sz w:val="22"/>
        </w:rPr>
        <w:t xml:space="preserve">“The </w:t>
      </w:r>
      <w:r w:rsidR="00CC360B">
        <w:rPr>
          <w:rFonts w:ascii="Univers for BP Light" w:hAnsi="Univers for BP Light"/>
          <w:sz w:val="22"/>
        </w:rPr>
        <w:t>new stores</w:t>
      </w:r>
      <w:r w:rsidRPr="00CC76A4">
        <w:rPr>
          <w:rFonts w:ascii="Univers for BP Light" w:hAnsi="Univers for BP Light"/>
          <w:sz w:val="22"/>
        </w:rPr>
        <w:t xml:space="preserve"> will invite customers to explore the future possibilities of retail convenience in Australia. Drawing on the very best of each partner, the contemporary design will be ideal for our customers to shop the fresh, vibrant David Jones Food range or enjoy BP’s Wild Bean café. </w:t>
      </w:r>
    </w:p>
    <w:p w:rsidR="00481052" w:rsidRPr="00CC76A4" w:rsidRDefault="00481052" w:rsidP="00481052">
      <w:pPr>
        <w:spacing w:after="240" w:line="280" w:lineRule="exact"/>
        <w:rPr>
          <w:rFonts w:ascii="Univers for BP Light" w:hAnsi="Univers for BP Light"/>
          <w:sz w:val="22"/>
        </w:rPr>
      </w:pPr>
      <w:r w:rsidRPr="00CC76A4">
        <w:rPr>
          <w:rFonts w:ascii="Univers for BP Light" w:hAnsi="Univers for BP Light"/>
          <w:sz w:val="22"/>
        </w:rPr>
        <w:t xml:space="preserve">“Multiple shopping missions will be catered for and BP’s high-quality offers won’t change; premium fuels will be available on the forecourt, the core range of drinks, snacks and café items will remain, and customers in a rush will be able to use the </w:t>
      </w:r>
      <w:proofErr w:type="spellStart"/>
      <w:r w:rsidRPr="00CC76A4">
        <w:rPr>
          <w:rFonts w:ascii="Univers for BP Light" w:hAnsi="Univers for BP Light"/>
          <w:sz w:val="22"/>
        </w:rPr>
        <w:t>BPme</w:t>
      </w:r>
      <w:proofErr w:type="spellEnd"/>
      <w:r w:rsidRPr="00CC76A4">
        <w:rPr>
          <w:rFonts w:ascii="Univers for BP Light" w:hAnsi="Univers for BP Light"/>
          <w:sz w:val="22"/>
        </w:rPr>
        <w:t xml:space="preserve"> app or a self-serve kiosk to beat the queue,” </w:t>
      </w:r>
      <w:r w:rsidR="006507A3" w:rsidRPr="00CC76A4">
        <w:rPr>
          <w:rFonts w:ascii="Univers for BP Light" w:hAnsi="Univers for BP Light"/>
          <w:sz w:val="22"/>
        </w:rPr>
        <w:t>s</w:t>
      </w:r>
      <w:r w:rsidRPr="00CC76A4">
        <w:rPr>
          <w:rFonts w:ascii="Univers for BP Light" w:hAnsi="Univers for BP Light"/>
          <w:sz w:val="22"/>
        </w:rPr>
        <w:t xml:space="preserve">he said.  </w:t>
      </w:r>
    </w:p>
    <w:p w:rsidR="00822A00" w:rsidRPr="00981068" w:rsidRDefault="00824ACD" w:rsidP="00822A00">
      <w:pPr>
        <w:spacing w:after="240" w:line="280" w:lineRule="exact"/>
        <w:rPr>
          <w:rFonts w:ascii="Univers for BP Light" w:hAnsi="Univers for BP Light"/>
          <w:sz w:val="22"/>
        </w:rPr>
      </w:pPr>
      <w:r w:rsidRPr="00981068">
        <w:rPr>
          <w:rFonts w:ascii="Univers for BP Light" w:hAnsi="Univers for BP Light"/>
          <w:sz w:val="22"/>
        </w:rPr>
        <w:t>Pieter de Wet,</w:t>
      </w:r>
      <w:r w:rsidR="00976DE4" w:rsidRPr="00981068">
        <w:rPr>
          <w:rFonts w:ascii="Univers for BP Light" w:hAnsi="Univers for BP Light"/>
          <w:sz w:val="22"/>
        </w:rPr>
        <w:t xml:space="preserve"> managing d</w:t>
      </w:r>
      <w:r w:rsidRPr="00981068">
        <w:rPr>
          <w:rFonts w:ascii="Univers for BP Light" w:hAnsi="Univers for BP Light"/>
          <w:sz w:val="22"/>
        </w:rPr>
        <w:t xml:space="preserve">irector David Jones Food, </w:t>
      </w:r>
      <w:r w:rsidR="00C65029" w:rsidRPr="00981068">
        <w:rPr>
          <w:rFonts w:ascii="Univers for BP Light" w:hAnsi="Univers for BP Light"/>
          <w:sz w:val="22"/>
        </w:rPr>
        <w:t>said</w:t>
      </w:r>
      <w:r w:rsidR="00CC55DD" w:rsidRPr="00981068">
        <w:rPr>
          <w:rFonts w:ascii="Univers for BP Light" w:hAnsi="Univers for BP Light"/>
          <w:sz w:val="22"/>
        </w:rPr>
        <w:t>: “</w:t>
      </w:r>
      <w:r w:rsidR="00366E99" w:rsidRPr="00981068">
        <w:rPr>
          <w:rFonts w:ascii="Univers for BP Light" w:hAnsi="Univers for BP Light"/>
          <w:sz w:val="22"/>
        </w:rPr>
        <w:t xml:space="preserve">The launch of this </w:t>
      </w:r>
      <w:r w:rsidR="00822A00" w:rsidRPr="00981068">
        <w:rPr>
          <w:rFonts w:ascii="Univers for BP Light" w:hAnsi="Univers for BP Light"/>
          <w:sz w:val="22"/>
        </w:rPr>
        <w:t>partnership marks a</w:t>
      </w:r>
      <w:r w:rsidR="00CC76A4">
        <w:rPr>
          <w:rFonts w:ascii="Univers for BP Light" w:hAnsi="Univers for BP Light"/>
          <w:sz w:val="22"/>
        </w:rPr>
        <w:t xml:space="preserve">n exciting </w:t>
      </w:r>
      <w:r w:rsidR="00822A00" w:rsidRPr="00981068">
        <w:rPr>
          <w:rFonts w:ascii="Univers for BP Light" w:hAnsi="Univers for BP Light"/>
          <w:sz w:val="22"/>
        </w:rPr>
        <w:t xml:space="preserve">new </w:t>
      </w:r>
      <w:r w:rsidR="00366E99" w:rsidRPr="00981068">
        <w:rPr>
          <w:rFonts w:ascii="Univers for BP Light" w:hAnsi="Univers for BP Light"/>
          <w:sz w:val="22"/>
        </w:rPr>
        <w:t>chapter</w:t>
      </w:r>
      <w:r w:rsidR="00822A00" w:rsidRPr="00981068">
        <w:rPr>
          <w:rFonts w:ascii="Univers for BP Light" w:hAnsi="Univers for BP Light"/>
          <w:sz w:val="22"/>
        </w:rPr>
        <w:t xml:space="preserve"> for David Jones Food. Consumer behaviour is changing and demand for fresh, food-for-now and </w:t>
      </w:r>
      <w:r w:rsidR="00822A00" w:rsidRPr="00981068">
        <w:rPr>
          <w:rFonts w:ascii="Univers for BP Light" w:hAnsi="Univers for BP Light"/>
          <w:sz w:val="22"/>
        </w:rPr>
        <w:lastRenderedPageBreak/>
        <w:t>food-for-later options continue</w:t>
      </w:r>
      <w:r w:rsidR="00CC55DD" w:rsidRPr="00981068">
        <w:rPr>
          <w:rFonts w:ascii="Univers for BP Light" w:hAnsi="Univers for BP Light"/>
          <w:sz w:val="22"/>
        </w:rPr>
        <w:t>s</w:t>
      </w:r>
      <w:r w:rsidR="00822A00" w:rsidRPr="00981068">
        <w:rPr>
          <w:rFonts w:ascii="Univers for BP Light" w:hAnsi="Univers for BP Light"/>
          <w:sz w:val="22"/>
        </w:rPr>
        <w:t xml:space="preserve"> to grow</w:t>
      </w:r>
      <w:r w:rsidR="00A07975" w:rsidRPr="00981068">
        <w:rPr>
          <w:rFonts w:ascii="Univers for BP Light" w:hAnsi="Univers for BP Light"/>
          <w:sz w:val="22"/>
        </w:rPr>
        <w:t>. Customers</w:t>
      </w:r>
      <w:r w:rsidR="00822A00" w:rsidRPr="00981068">
        <w:rPr>
          <w:rFonts w:ascii="Univers for BP Light" w:hAnsi="Univers for BP Light"/>
          <w:sz w:val="22"/>
        </w:rPr>
        <w:t xml:space="preserve"> expect convenience and quality to go hand in hand</w:t>
      </w:r>
      <w:r w:rsidR="00CC55DD" w:rsidRPr="00981068">
        <w:rPr>
          <w:rFonts w:ascii="Univers for BP Light" w:hAnsi="Univers for BP Light"/>
          <w:sz w:val="22"/>
        </w:rPr>
        <w:t>,</w:t>
      </w:r>
      <w:r w:rsidR="00822A00" w:rsidRPr="00981068">
        <w:rPr>
          <w:rFonts w:ascii="Univers for BP Light" w:hAnsi="Univers for BP Light"/>
          <w:sz w:val="22"/>
        </w:rPr>
        <w:t xml:space="preserve"> and our collaboration with BP enables us to share the David Jones Food offering with more customers than ever before</w:t>
      </w:r>
      <w:r w:rsidR="00CC55DD" w:rsidRPr="00981068">
        <w:rPr>
          <w:rFonts w:ascii="Univers for BP Light" w:hAnsi="Univers for BP Light"/>
          <w:sz w:val="22"/>
        </w:rPr>
        <w:t>.</w:t>
      </w:r>
    </w:p>
    <w:p w:rsidR="00ED07E5" w:rsidRPr="00981068" w:rsidRDefault="00822A00" w:rsidP="00941C47">
      <w:pPr>
        <w:spacing w:after="240" w:line="280" w:lineRule="exact"/>
        <w:rPr>
          <w:rFonts w:ascii="Univers for BP Light" w:hAnsi="Univers for BP Light"/>
          <w:sz w:val="22"/>
        </w:rPr>
      </w:pPr>
      <w:r w:rsidRPr="00981068">
        <w:rPr>
          <w:rFonts w:ascii="Univers for BP Light" w:hAnsi="Univers for BP Light"/>
          <w:sz w:val="22"/>
        </w:rPr>
        <w:t>“This product range combines innovation with freshness and taste to deliver an offering that is both convenient and of the highest quality. We are committed to the ongoing development of the ra</w:t>
      </w:r>
      <w:r w:rsidR="00CC76A4">
        <w:rPr>
          <w:rFonts w:ascii="Univers for BP Light" w:hAnsi="Univers for BP Light"/>
          <w:sz w:val="22"/>
        </w:rPr>
        <w:t>nge and together with BP see an</w:t>
      </w:r>
      <w:r w:rsidRPr="00981068">
        <w:rPr>
          <w:rFonts w:ascii="Univers for BP Light" w:hAnsi="Univers for BP Light"/>
          <w:sz w:val="22"/>
        </w:rPr>
        <w:t xml:space="preserve"> opportunity to deliver an experience that fits with the busy lives </w:t>
      </w:r>
      <w:r w:rsidR="00B845C5" w:rsidRPr="00981068">
        <w:rPr>
          <w:rFonts w:ascii="Univers for BP Light" w:hAnsi="Univers for BP Light"/>
          <w:sz w:val="22"/>
        </w:rPr>
        <w:t>and changing</w:t>
      </w:r>
      <w:r w:rsidRPr="00981068">
        <w:rPr>
          <w:rFonts w:ascii="Univers for BP Light" w:hAnsi="Univers for BP Light"/>
          <w:sz w:val="22"/>
        </w:rPr>
        <w:t xml:space="preserve"> needs and preferences of our customers.” </w:t>
      </w:r>
    </w:p>
    <w:p w:rsidR="005E71BD" w:rsidRPr="00981068" w:rsidRDefault="005E71BD" w:rsidP="00941C47">
      <w:pPr>
        <w:spacing w:after="240" w:line="280" w:lineRule="exact"/>
        <w:rPr>
          <w:rFonts w:ascii="Univers for BP Light" w:hAnsi="Univers for BP Light"/>
          <w:sz w:val="22"/>
        </w:rPr>
      </w:pPr>
      <w:r w:rsidRPr="00981068">
        <w:rPr>
          <w:rFonts w:ascii="Univers for BP Light" w:hAnsi="Univers for BP Light"/>
          <w:sz w:val="22"/>
        </w:rPr>
        <w:t xml:space="preserve">The partnership reflects the evolution of convenience retailing and global urbanisation trends. Household sizes are getting smaller and the notion of three seated meals a day and an hour of grocery shopping on the weekend no longer holds for </w:t>
      </w:r>
      <w:r w:rsidR="00D6420D" w:rsidRPr="00981068">
        <w:rPr>
          <w:rFonts w:ascii="Univers for BP Light" w:hAnsi="Univers for BP Light"/>
          <w:sz w:val="22"/>
        </w:rPr>
        <w:t xml:space="preserve">many </w:t>
      </w:r>
      <w:r w:rsidRPr="00981068">
        <w:rPr>
          <w:rFonts w:ascii="Univers for BP Light" w:hAnsi="Univers for BP Light"/>
          <w:sz w:val="22"/>
        </w:rPr>
        <w:t xml:space="preserve">busy Australians. Customers are eating on the go more frequently and planning their meals in advance less and less. </w:t>
      </w:r>
    </w:p>
    <w:p w:rsidR="00EB4E1F" w:rsidRPr="00981068" w:rsidRDefault="005E71BD" w:rsidP="00941C47">
      <w:pPr>
        <w:spacing w:after="240" w:line="280" w:lineRule="exact"/>
        <w:rPr>
          <w:rFonts w:ascii="Univers for BP Light" w:hAnsi="Univers for BP Light"/>
          <w:sz w:val="22"/>
        </w:rPr>
      </w:pPr>
      <w:r w:rsidRPr="00981068">
        <w:rPr>
          <w:rFonts w:ascii="Univers for BP Light" w:hAnsi="Univers for BP Light"/>
          <w:sz w:val="22"/>
        </w:rPr>
        <w:t xml:space="preserve">With Australians doing their grocery shopping via multiple smaller shops, small-format convenience stores are playing an increasingly important role. In fact, studies show 48 per cent of consumers* visit petrol and convenience stores for eating, drinking or snacking options between meals. </w:t>
      </w:r>
    </w:p>
    <w:p w:rsidR="005E71BD" w:rsidRPr="00981068" w:rsidRDefault="00C668D3" w:rsidP="00941C47">
      <w:pPr>
        <w:spacing w:after="240" w:line="280" w:lineRule="exact"/>
        <w:rPr>
          <w:rFonts w:ascii="Univers for BP Light" w:hAnsi="Univers for BP Light"/>
          <w:sz w:val="22"/>
        </w:rPr>
      </w:pPr>
      <w:r>
        <w:rPr>
          <w:rFonts w:ascii="Univers for BP Light" w:hAnsi="Univers for BP Light"/>
          <w:sz w:val="22"/>
        </w:rPr>
        <w:t>Insights garnered from the initial 10 sites</w:t>
      </w:r>
      <w:r w:rsidRPr="00981068">
        <w:rPr>
          <w:rFonts w:ascii="Univers for BP Light" w:hAnsi="Univers for BP Light"/>
          <w:sz w:val="22"/>
        </w:rPr>
        <w:t xml:space="preserve"> </w:t>
      </w:r>
      <w:r w:rsidR="005E71BD" w:rsidRPr="00981068">
        <w:rPr>
          <w:rFonts w:ascii="Univers for BP Light" w:hAnsi="Univers for BP Light"/>
          <w:sz w:val="22"/>
        </w:rPr>
        <w:t>will inform the</w:t>
      </w:r>
      <w:r w:rsidR="00CC76A4">
        <w:rPr>
          <w:rFonts w:ascii="Univers for BP Light" w:hAnsi="Univers for BP Light"/>
          <w:sz w:val="22"/>
        </w:rPr>
        <w:t xml:space="preserve"> next phase of </w:t>
      </w:r>
      <w:r w:rsidR="00870393">
        <w:rPr>
          <w:rFonts w:ascii="Univers for BP Light" w:hAnsi="Univers for BP Light"/>
          <w:sz w:val="22"/>
        </w:rPr>
        <w:t xml:space="preserve">development for </w:t>
      </w:r>
      <w:r w:rsidR="00CC76A4">
        <w:rPr>
          <w:rFonts w:ascii="Univers for BP Light" w:hAnsi="Univers for BP Light"/>
          <w:sz w:val="22"/>
        </w:rPr>
        <w:t xml:space="preserve">the </w:t>
      </w:r>
      <w:r w:rsidR="0094200C">
        <w:rPr>
          <w:rFonts w:ascii="Univers for BP Light" w:hAnsi="Univers for BP Light"/>
          <w:sz w:val="22"/>
        </w:rPr>
        <w:t>partnership</w:t>
      </w:r>
      <w:r w:rsidR="00CC76A4">
        <w:rPr>
          <w:rFonts w:ascii="Univers for BP Light" w:hAnsi="Univers for BP Light"/>
          <w:sz w:val="22"/>
        </w:rPr>
        <w:t xml:space="preserve">, </w:t>
      </w:r>
      <w:r w:rsidR="00AB4D25">
        <w:rPr>
          <w:rFonts w:ascii="Univers for BP Light" w:hAnsi="Univers for BP Light"/>
          <w:sz w:val="22"/>
        </w:rPr>
        <w:t xml:space="preserve">with </w:t>
      </w:r>
      <w:r w:rsidR="00CC76A4">
        <w:rPr>
          <w:rFonts w:ascii="Univers for BP Light" w:hAnsi="Univers for BP Light"/>
          <w:sz w:val="22"/>
        </w:rPr>
        <w:t xml:space="preserve">BP and David Jones </w:t>
      </w:r>
      <w:r w:rsidR="00AB4D25">
        <w:rPr>
          <w:rFonts w:ascii="Univers for BP Light" w:hAnsi="Univers for BP Light"/>
          <w:sz w:val="22"/>
        </w:rPr>
        <w:t>to</w:t>
      </w:r>
      <w:r w:rsidR="00CC76A4">
        <w:rPr>
          <w:rFonts w:ascii="Univers for BP Light" w:hAnsi="Univers for BP Light"/>
          <w:sz w:val="22"/>
        </w:rPr>
        <w:t xml:space="preserve"> expan</w:t>
      </w:r>
      <w:r w:rsidR="00870393">
        <w:rPr>
          <w:rFonts w:ascii="Univers for BP Light" w:hAnsi="Univers for BP Light"/>
          <w:sz w:val="22"/>
        </w:rPr>
        <w:t>d</w:t>
      </w:r>
      <w:r w:rsidR="00E243C0">
        <w:rPr>
          <w:rFonts w:ascii="Univers for BP Light" w:hAnsi="Univers for BP Light"/>
          <w:sz w:val="22"/>
        </w:rPr>
        <w:t xml:space="preserve"> </w:t>
      </w:r>
      <w:r w:rsidR="00CC76A4">
        <w:rPr>
          <w:rFonts w:ascii="Univers for BP Light" w:hAnsi="Univers for BP Light"/>
          <w:sz w:val="22"/>
        </w:rPr>
        <w:t xml:space="preserve">the </w:t>
      </w:r>
      <w:r w:rsidR="00CC76A4" w:rsidRPr="00981068">
        <w:rPr>
          <w:rFonts w:ascii="Univers for BP Light" w:hAnsi="Univers for BP Light"/>
          <w:sz w:val="22"/>
        </w:rPr>
        <w:t xml:space="preserve">offer to additional sites </w:t>
      </w:r>
      <w:r w:rsidR="00E243C0">
        <w:rPr>
          <w:rFonts w:ascii="Univers for BP Light" w:hAnsi="Univers for BP Light"/>
          <w:sz w:val="22"/>
        </w:rPr>
        <w:t xml:space="preserve">within </w:t>
      </w:r>
      <w:r w:rsidR="00CC76A4" w:rsidRPr="00981068">
        <w:rPr>
          <w:rFonts w:ascii="Univers for BP Light" w:hAnsi="Univers for BP Light"/>
          <w:sz w:val="22"/>
        </w:rPr>
        <w:t>BP’s national retail network</w:t>
      </w:r>
      <w:r w:rsidR="00CC76A4">
        <w:rPr>
          <w:rFonts w:ascii="Univers for BP Light" w:hAnsi="Univers for BP Light"/>
          <w:sz w:val="22"/>
        </w:rPr>
        <w:t>.</w:t>
      </w:r>
    </w:p>
    <w:p w:rsidR="001D194A" w:rsidRPr="00981068" w:rsidRDefault="001D194A" w:rsidP="001D194A">
      <w:pPr>
        <w:rPr>
          <w:rFonts w:ascii="Univers for BP Light" w:eastAsia="Calibri" w:hAnsi="Univers for BP Light" w:cs="Cordia New"/>
          <w:sz w:val="22"/>
          <w:szCs w:val="22"/>
        </w:rPr>
      </w:pPr>
    </w:p>
    <w:p w:rsidR="001D194A" w:rsidRPr="00981068" w:rsidRDefault="001D194A" w:rsidP="001D194A">
      <w:pPr>
        <w:jc w:val="center"/>
        <w:rPr>
          <w:rFonts w:ascii="Univers for BP Light" w:hAnsi="Univers for BP Light"/>
          <w:b/>
        </w:rPr>
      </w:pPr>
      <w:r w:rsidRPr="00981068">
        <w:rPr>
          <w:rFonts w:ascii="Univers for BP Light" w:hAnsi="Univers for BP Light"/>
          <w:b/>
          <w:sz w:val="22"/>
          <w:szCs w:val="22"/>
        </w:rPr>
        <w:t>-</w:t>
      </w:r>
      <w:r w:rsidRPr="00981068">
        <w:rPr>
          <w:rFonts w:ascii="Univers for BP Light" w:hAnsi="Univers for BP Light"/>
          <w:b/>
        </w:rPr>
        <w:t xml:space="preserve"> ENDS - </w:t>
      </w:r>
    </w:p>
    <w:p w:rsidR="00D20571" w:rsidRPr="00981068" w:rsidRDefault="00D20571" w:rsidP="001D194A">
      <w:pPr>
        <w:rPr>
          <w:rFonts w:ascii="Univers for BP Light" w:hAnsi="Univers for BP Light"/>
          <w:b/>
          <w:sz w:val="22"/>
          <w:szCs w:val="22"/>
        </w:rPr>
      </w:pPr>
    </w:p>
    <w:p w:rsidR="00ED07E5" w:rsidRPr="00981068" w:rsidRDefault="00ED07E5" w:rsidP="00ED07E5">
      <w:pPr>
        <w:rPr>
          <w:rFonts w:ascii="Univers for BP Light" w:hAnsi="Univers for BP Light" w:cs="Arial"/>
          <w:i/>
          <w:sz w:val="18"/>
        </w:rPr>
      </w:pPr>
      <w:r w:rsidRPr="00981068">
        <w:rPr>
          <w:rFonts w:ascii="Univers for BP Light" w:hAnsi="Univers for BP Light" w:cs="Arial"/>
          <w:i/>
          <w:sz w:val="18"/>
        </w:rPr>
        <w:t>*Source: CMA 2017 Shopper Tracker Report</w:t>
      </w:r>
    </w:p>
    <w:p w:rsidR="00ED07E5" w:rsidRPr="00981068" w:rsidRDefault="00ED07E5" w:rsidP="001D194A">
      <w:pPr>
        <w:rPr>
          <w:rFonts w:ascii="Univers for BP Light" w:hAnsi="Univers for BP Light"/>
          <w:b/>
          <w:sz w:val="22"/>
          <w:szCs w:val="22"/>
        </w:rPr>
      </w:pPr>
    </w:p>
    <w:p w:rsidR="00660303" w:rsidRPr="00981068" w:rsidRDefault="00660303" w:rsidP="001D194A">
      <w:pPr>
        <w:rPr>
          <w:rFonts w:ascii="Univers for BP Light" w:hAnsi="Univers for BP Light"/>
          <w:b/>
          <w:sz w:val="22"/>
          <w:szCs w:val="22"/>
        </w:rPr>
      </w:pPr>
    </w:p>
    <w:p w:rsidR="001D194A" w:rsidRPr="00981068" w:rsidRDefault="001D194A" w:rsidP="001D194A">
      <w:pPr>
        <w:rPr>
          <w:rFonts w:ascii="Univers for BP Light" w:hAnsi="Univers for BP Light"/>
          <w:b/>
          <w:sz w:val="22"/>
          <w:szCs w:val="22"/>
        </w:rPr>
      </w:pPr>
      <w:r w:rsidRPr="00981068">
        <w:rPr>
          <w:rFonts w:ascii="Univers for BP Light" w:hAnsi="Univers for BP Light"/>
          <w:b/>
          <w:sz w:val="22"/>
          <w:szCs w:val="22"/>
        </w:rPr>
        <w:t>About BP</w:t>
      </w:r>
    </w:p>
    <w:p w:rsidR="001D194A" w:rsidRPr="00981068" w:rsidRDefault="001D194A" w:rsidP="001D194A">
      <w:pPr>
        <w:rPr>
          <w:rFonts w:ascii="Univers for BP Light" w:hAnsi="Univers for BP Light"/>
          <w:sz w:val="22"/>
          <w:szCs w:val="22"/>
        </w:rPr>
      </w:pPr>
    </w:p>
    <w:p w:rsidR="001D194A" w:rsidRDefault="001D194A" w:rsidP="00421C25">
      <w:pPr>
        <w:rPr>
          <w:rFonts w:ascii="Univers for BP Light" w:hAnsi="Univers for BP Light" w:cs="Arial"/>
          <w:b/>
          <w:iCs/>
          <w:sz w:val="22"/>
          <w:szCs w:val="22"/>
        </w:rPr>
      </w:pPr>
      <w:r w:rsidRPr="00981068">
        <w:rPr>
          <w:rFonts w:ascii="Univers for BP Light" w:hAnsi="Univers for BP Light" w:cs="Arial"/>
          <w:iCs/>
          <w:sz w:val="22"/>
          <w:szCs w:val="22"/>
        </w:rPr>
        <w:t>BP has a proud history of operations in Australia and in 2019 is celebrating its centenary.</w:t>
      </w:r>
      <w:r w:rsidR="00421C25" w:rsidRPr="00981068">
        <w:rPr>
          <w:rFonts w:ascii="Univers for BP Light" w:hAnsi="Univers for BP Light"/>
        </w:rPr>
        <w:t xml:space="preserve"> </w:t>
      </w:r>
      <w:r w:rsidR="00421C25" w:rsidRPr="00981068">
        <w:rPr>
          <w:rFonts w:ascii="Univers for BP Light" w:hAnsi="Univers for BP Light" w:cs="Arial"/>
          <w:iCs/>
          <w:sz w:val="22"/>
          <w:szCs w:val="22"/>
        </w:rPr>
        <w:t xml:space="preserve">BP is one of Australia’s leading premium fuel retailers with around 1,400 branded retail fuel sites across the country, of which approximately 350 are company-owned, and more than 1,000 are owned and operated by our independent business partners. </w:t>
      </w:r>
      <w:r w:rsidR="00C96935" w:rsidRPr="00981068">
        <w:rPr>
          <w:rFonts w:ascii="Univers for BP Light" w:hAnsi="Univers for BP Light" w:cs="Arial"/>
          <w:iCs/>
          <w:sz w:val="22"/>
          <w:szCs w:val="22"/>
        </w:rPr>
        <w:t xml:space="preserve">BP is engaged in the exploration and production of oil, natural gas and liquefied natural gas and the refining and marketing of petroleum and lubricant products in Australia. </w:t>
      </w:r>
      <w:r w:rsidRPr="00981068">
        <w:rPr>
          <w:rFonts w:ascii="Univers for BP Light" w:hAnsi="Univers for BP Light" w:cs="Arial"/>
          <w:iCs/>
          <w:sz w:val="22"/>
          <w:szCs w:val="22"/>
        </w:rPr>
        <w:t xml:space="preserve">Find more information about BP in Australia </w:t>
      </w:r>
      <w:hyperlink r:id="rId12" w:history="1">
        <w:r w:rsidRPr="00981068">
          <w:rPr>
            <w:rStyle w:val="Hyperlink"/>
            <w:rFonts w:ascii="Univers for BP Light" w:hAnsi="Univers for BP Light" w:cs="Arial"/>
            <w:b/>
            <w:iCs/>
            <w:sz w:val="22"/>
            <w:szCs w:val="22"/>
          </w:rPr>
          <w:t>here</w:t>
        </w:r>
      </w:hyperlink>
      <w:r w:rsidR="00003405" w:rsidRPr="00981068">
        <w:rPr>
          <w:rStyle w:val="Hyperlink"/>
          <w:rFonts w:ascii="Univers for BP Light" w:hAnsi="Univers for BP Light" w:cs="Arial"/>
          <w:b/>
          <w:iCs/>
          <w:sz w:val="22"/>
          <w:szCs w:val="22"/>
        </w:rPr>
        <w:t>.</w:t>
      </w:r>
      <w:r w:rsidRPr="00981068">
        <w:rPr>
          <w:rFonts w:ascii="Univers for BP Light" w:hAnsi="Univers for BP Light" w:cs="Arial"/>
          <w:b/>
          <w:iCs/>
          <w:sz w:val="22"/>
          <w:szCs w:val="22"/>
        </w:rPr>
        <w:t xml:space="preserve"> </w:t>
      </w:r>
    </w:p>
    <w:p w:rsidR="00C91EBB" w:rsidRDefault="00C91EBB" w:rsidP="00421C25">
      <w:pPr>
        <w:rPr>
          <w:rFonts w:ascii="Univers for BP Light" w:hAnsi="Univers for BP Light" w:cs="Arial"/>
          <w:b/>
          <w:iCs/>
          <w:sz w:val="22"/>
          <w:szCs w:val="22"/>
        </w:rPr>
      </w:pPr>
    </w:p>
    <w:p w:rsidR="001D194A" w:rsidRPr="00981068" w:rsidRDefault="001D194A" w:rsidP="00421C25">
      <w:pPr>
        <w:rPr>
          <w:rFonts w:ascii="Univers for BP Light" w:hAnsi="Univers for BP Light"/>
          <w:sz w:val="22"/>
          <w:szCs w:val="22"/>
        </w:rPr>
      </w:pPr>
      <w:r w:rsidRPr="00981068">
        <w:rPr>
          <w:rFonts w:ascii="Univers for BP Light" w:hAnsi="Univers for BP Light"/>
          <w:b/>
          <w:sz w:val="22"/>
          <w:szCs w:val="22"/>
        </w:rPr>
        <w:t xml:space="preserve">About </w:t>
      </w:r>
      <w:r w:rsidR="00421C25" w:rsidRPr="00981068">
        <w:rPr>
          <w:rFonts w:ascii="Univers for BP Light" w:hAnsi="Univers for BP Light"/>
          <w:b/>
          <w:sz w:val="22"/>
          <w:szCs w:val="22"/>
        </w:rPr>
        <w:t>David Jones</w:t>
      </w:r>
      <w:r w:rsidR="00D413FC" w:rsidRPr="00981068">
        <w:rPr>
          <w:rFonts w:ascii="Univers for BP Light" w:hAnsi="Univers for BP Light"/>
          <w:sz w:val="22"/>
          <w:szCs w:val="22"/>
        </w:rPr>
        <w:tab/>
      </w:r>
    </w:p>
    <w:p w:rsidR="001D194A" w:rsidRPr="00981068" w:rsidRDefault="001D194A" w:rsidP="001D194A">
      <w:pPr>
        <w:rPr>
          <w:rFonts w:ascii="Univers for BP Light" w:hAnsi="Univers for BP Light"/>
          <w:sz w:val="22"/>
          <w:szCs w:val="22"/>
        </w:rPr>
      </w:pPr>
    </w:p>
    <w:p w:rsidR="00361285" w:rsidRPr="00981068" w:rsidRDefault="00361285" w:rsidP="00361285">
      <w:pPr>
        <w:rPr>
          <w:rFonts w:ascii="Univers for BP Light" w:hAnsi="Univers for BP Light" w:cs="Arial"/>
          <w:iCs/>
          <w:sz w:val="22"/>
          <w:szCs w:val="22"/>
        </w:rPr>
      </w:pPr>
      <w:r w:rsidRPr="00981068">
        <w:rPr>
          <w:rFonts w:ascii="Univers for BP Light" w:hAnsi="Univers for BP Light" w:cs="Arial"/>
          <w:iCs/>
          <w:sz w:val="22"/>
          <w:szCs w:val="22"/>
        </w:rPr>
        <w:t>David Jones is Australia’s leading premium department store retailer</w:t>
      </w:r>
      <w:r w:rsidR="00824ACD" w:rsidRPr="00981068">
        <w:rPr>
          <w:rFonts w:ascii="Univers for BP Light" w:hAnsi="Univers for BP Light" w:cs="Arial"/>
          <w:iCs/>
          <w:sz w:val="22"/>
          <w:szCs w:val="22"/>
        </w:rPr>
        <w:t xml:space="preserve">. </w:t>
      </w:r>
      <w:r w:rsidRPr="00981068">
        <w:rPr>
          <w:rFonts w:ascii="Univers for BP Light" w:hAnsi="Univers for BP Light" w:cs="Arial"/>
          <w:iCs/>
          <w:sz w:val="22"/>
          <w:szCs w:val="22"/>
        </w:rPr>
        <w:t>The iconic department store first o</w:t>
      </w:r>
      <w:r w:rsidR="00CC76A4">
        <w:rPr>
          <w:rFonts w:ascii="Univers for BP Light" w:hAnsi="Univers for BP Light" w:cs="Arial"/>
          <w:iCs/>
          <w:sz w:val="22"/>
          <w:szCs w:val="22"/>
        </w:rPr>
        <w:t>pened its doors in 1838 with a</w:t>
      </w:r>
      <w:r w:rsidRPr="00981068">
        <w:rPr>
          <w:rFonts w:ascii="Univers for BP Light" w:hAnsi="Univers for BP Light" w:cs="Arial"/>
          <w:iCs/>
          <w:sz w:val="22"/>
          <w:szCs w:val="22"/>
        </w:rPr>
        <w:t xml:space="preserve"> mission to sell ‘the best and most exclusive goods’ and celebrated its 180th anniversary in 2018. It is also the oldest continuously operating department store in the world still trading under its original name.  </w:t>
      </w:r>
      <w:r w:rsidRPr="00981068">
        <w:rPr>
          <w:rFonts w:ascii="Univers for BP Light" w:hAnsi="Univers for BP Light" w:cs="Arial"/>
          <w:iCs/>
          <w:sz w:val="22"/>
          <w:szCs w:val="22"/>
        </w:rPr>
        <w:br/>
      </w:r>
    </w:p>
    <w:p w:rsidR="004E0F1B" w:rsidRDefault="00361285" w:rsidP="00361285">
      <w:pPr>
        <w:pStyle w:val="mainbody"/>
        <w:spacing w:before="0" w:beforeAutospacing="0" w:after="0" w:afterAutospacing="0"/>
        <w:rPr>
          <w:rFonts w:ascii="Univers for BP Light" w:hAnsi="Univers for BP Light" w:cs="Arial"/>
          <w:iCs/>
          <w:sz w:val="22"/>
          <w:szCs w:val="22"/>
        </w:rPr>
      </w:pPr>
      <w:r w:rsidRPr="00981068">
        <w:rPr>
          <w:rFonts w:ascii="Univers for BP Light" w:hAnsi="Univers for BP Light" w:cs="Arial"/>
          <w:iCs/>
          <w:sz w:val="22"/>
          <w:szCs w:val="22"/>
        </w:rPr>
        <w:t>David Jones currently has 47 stores</w:t>
      </w:r>
      <w:r w:rsidR="00824ACD" w:rsidRPr="00981068">
        <w:rPr>
          <w:rFonts w:ascii="Univers for BP Light" w:hAnsi="Univers for BP Light" w:cs="Arial"/>
          <w:iCs/>
          <w:sz w:val="22"/>
          <w:szCs w:val="22"/>
        </w:rPr>
        <w:t xml:space="preserve"> in Australia and New Zealand,</w:t>
      </w:r>
      <w:r w:rsidRPr="00981068">
        <w:rPr>
          <w:rFonts w:ascii="Univers for BP Light" w:hAnsi="Univers for BP Light" w:cs="Arial"/>
          <w:iCs/>
          <w:sz w:val="22"/>
          <w:szCs w:val="22"/>
        </w:rPr>
        <w:t xml:space="preserve"> as well </w:t>
      </w:r>
      <w:r w:rsidR="00366E99" w:rsidRPr="00981068">
        <w:rPr>
          <w:rFonts w:ascii="Univers for BP Light" w:hAnsi="Univers for BP Light" w:cs="Arial"/>
          <w:iCs/>
          <w:sz w:val="22"/>
          <w:szCs w:val="22"/>
        </w:rPr>
        <w:t>as its</w:t>
      </w:r>
      <w:r w:rsidRPr="00981068">
        <w:rPr>
          <w:rFonts w:ascii="Univers for BP Light" w:hAnsi="Univers for BP Light" w:cs="Arial"/>
          <w:iCs/>
          <w:sz w:val="22"/>
          <w:szCs w:val="22"/>
        </w:rPr>
        <w:t xml:space="preserve"> online store</w:t>
      </w:r>
      <w:r w:rsidR="00CC76A4">
        <w:rPr>
          <w:rFonts w:ascii="Univers for BP Light" w:hAnsi="Univers for BP Light" w:cs="Arial"/>
          <w:iCs/>
          <w:sz w:val="22"/>
          <w:szCs w:val="22"/>
        </w:rPr>
        <w:t xml:space="preserve">. </w:t>
      </w:r>
      <w:r w:rsidR="00824ACD" w:rsidRPr="00981068">
        <w:rPr>
          <w:rFonts w:ascii="Univers for BP Light" w:hAnsi="Univers for BP Light" w:cs="Arial"/>
          <w:iCs/>
          <w:sz w:val="22"/>
          <w:szCs w:val="22"/>
        </w:rPr>
        <w:t>David Jones Food is</w:t>
      </w:r>
      <w:r w:rsidR="00976DE4" w:rsidRPr="00981068">
        <w:rPr>
          <w:rFonts w:ascii="Univers for BP Light" w:hAnsi="Univers for BP Light" w:cs="Arial"/>
          <w:iCs/>
          <w:sz w:val="22"/>
          <w:szCs w:val="22"/>
        </w:rPr>
        <w:t xml:space="preserve"> </w:t>
      </w:r>
      <w:r w:rsidR="00824ACD" w:rsidRPr="00981068">
        <w:rPr>
          <w:rFonts w:ascii="Univers for BP Light" w:hAnsi="Univers for BP Light" w:cs="Arial"/>
          <w:iCs/>
          <w:sz w:val="22"/>
          <w:szCs w:val="22"/>
        </w:rPr>
        <w:t xml:space="preserve">a key category </w:t>
      </w:r>
      <w:r w:rsidR="00976DE4" w:rsidRPr="00981068">
        <w:rPr>
          <w:rFonts w:ascii="Univers for BP Light" w:hAnsi="Univers for BP Light" w:cs="Arial"/>
          <w:iCs/>
          <w:sz w:val="22"/>
          <w:szCs w:val="22"/>
        </w:rPr>
        <w:t>within the David Jones offering</w:t>
      </w:r>
      <w:r w:rsidR="0036705E" w:rsidRPr="00981068">
        <w:rPr>
          <w:rFonts w:ascii="Univers for BP Light" w:hAnsi="Univers for BP Light" w:cs="Arial"/>
          <w:iCs/>
          <w:sz w:val="22"/>
          <w:szCs w:val="22"/>
        </w:rPr>
        <w:t xml:space="preserve"> and includes leading fresh, food-for-now and food-for-later ranges</w:t>
      </w:r>
      <w:r w:rsidR="00CC76A4">
        <w:rPr>
          <w:rFonts w:ascii="Univers for BP Light" w:hAnsi="Univers for BP Light" w:cs="Arial"/>
          <w:iCs/>
          <w:sz w:val="22"/>
          <w:szCs w:val="22"/>
        </w:rPr>
        <w:t xml:space="preserve">, </w:t>
      </w:r>
      <w:r w:rsidR="0036705E" w:rsidRPr="00981068">
        <w:rPr>
          <w:rFonts w:ascii="Univers for BP Light" w:hAnsi="Univers for BP Light" w:cs="Arial"/>
          <w:iCs/>
          <w:sz w:val="22"/>
          <w:szCs w:val="22"/>
        </w:rPr>
        <w:t>in-store dining and cafés</w:t>
      </w:r>
      <w:r w:rsidR="00CC76A4">
        <w:rPr>
          <w:rFonts w:ascii="Univers for BP Light" w:hAnsi="Univers for BP Light" w:cs="Arial"/>
          <w:iCs/>
          <w:sz w:val="22"/>
          <w:szCs w:val="22"/>
        </w:rPr>
        <w:t xml:space="preserve">. </w:t>
      </w:r>
      <w:r w:rsidR="00976DE4" w:rsidRPr="00981068">
        <w:rPr>
          <w:rFonts w:ascii="Univers for BP Light" w:hAnsi="Univers for BP Light" w:cs="Arial"/>
          <w:iCs/>
          <w:sz w:val="22"/>
          <w:szCs w:val="22"/>
        </w:rPr>
        <w:t>The brand will launch its first standalone food store at</w:t>
      </w:r>
      <w:r w:rsidR="00CC76A4">
        <w:rPr>
          <w:rFonts w:ascii="Univers for BP Light" w:hAnsi="Univers for BP Light" w:cs="Arial"/>
          <w:iCs/>
          <w:sz w:val="22"/>
          <w:szCs w:val="22"/>
        </w:rPr>
        <w:t xml:space="preserve"> Capitol Grand (Vic) in October</w:t>
      </w:r>
      <w:r w:rsidR="00976DE4" w:rsidRPr="00981068">
        <w:rPr>
          <w:rFonts w:ascii="Univers for BP Light" w:hAnsi="Univers for BP Light" w:cs="Arial"/>
          <w:iCs/>
          <w:sz w:val="22"/>
          <w:szCs w:val="22"/>
        </w:rPr>
        <w:t xml:space="preserve"> 2019. </w:t>
      </w:r>
    </w:p>
    <w:p w:rsidR="00CC76A4" w:rsidRDefault="00CC76A4" w:rsidP="00361285">
      <w:pPr>
        <w:pStyle w:val="mainbody"/>
        <w:spacing w:before="0" w:beforeAutospacing="0" w:after="0" w:afterAutospacing="0"/>
        <w:rPr>
          <w:rFonts w:ascii="Univers for BP Light" w:hAnsi="Univers for BP Light" w:cs="Arial"/>
          <w:iCs/>
          <w:sz w:val="22"/>
          <w:szCs w:val="22"/>
        </w:rPr>
      </w:pPr>
    </w:p>
    <w:p w:rsidR="00361285" w:rsidRPr="00981068" w:rsidRDefault="00CC76A4" w:rsidP="00361285">
      <w:pPr>
        <w:pStyle w:val="mainbody"/>
        <w:spacing w:before="0" w:beforeAutospacing="0" w:after="0" w:afterAutospacing="0"/>
        <w:rPr>
          <w:rFonts w:ascii="Univers for BP Light" w:hAnsi="Univers for BP Light" w:cs="Arial"/>
          <w:iCs/>
          <w:sz w:val="22"/>
          <w:szCs w:val="22"/>
        </w:rPr>
      </w:pPr>
      <w:r>
        <w:rPr>
          <w:rFonts w:ascii="Univers for BP Light" w:hAnsi="Univers for BP Light" w:cs="Arial"/>
          <w:iCs/>
          <w:sz w:val="22"/>
          <w:szCs w:val="22"/>
        </w:rPr>
        <w:t>David Jones</w:t>
      </w:r>
      <w:r w:rsidR="004E0F1B">
        <w:rPr>
          <w:rFonts w:ascii="Univers for BP Light" w:hAnsi="Univers for BP Light" w:cs="Arial"/>
          <w:iCs/>
          <w:sz w:val="22"/>
          <w:szCs w:val="22"/>
        </w:rPr>
        <w:t xml:space="preserve"> commenced an extensive refurbishment of its iconic Elizabeth Street flagship store in </w:t>
      </w:r>
      <w:r w:rsidR="00B845C5">
        <w:rPr>
          <w:rFonts w:ascii="Univers for BP Light" w:hAnsi="Univers for BP Light" w:cs="Arial"/>
          <w:iCs/>
          <w:sz w:val="22"/>
          <w:szCs w:val="22"/>
        </w:rPr>
        <w:t>Sydney in</w:t>
      </w:r>
      <w:r w:rsidR="004E0F1B">
        <w:rPr>
          <w:rFonts w:ascii="Univers for BP Light" w:hAnsi="Univers for BP Light" w:cs="Arial"/>
          <w:iCs/>
          <w:sz w:val="22"/>
          <w:szCs w:val="22"/>
        </w:rPr>
        <w:t xml:space="preserve"> 2018</w:t>
      </w:r>
      <w:r>
        <w:rPr>
          <w:rFonts w:ascii="Univers for BP Light" w:hAnsi="Univers for BP Light" w:cs="Arial"/>
          <w:iCs/>
          <w:sz w:val="22"/>
          <w:szCs w:val="22"/>
        </w:rPr>
        <w:t>,</w:t>
      </w:r>
      <w:r w:rsidR="004E0F1B">
        <w:rPr>
          <w:rFonts w:ascii="Univers for BP Light" w:hAnsi="Univers for BP Light" w:cs="Arial"/>
          <w:iCs/>
          <w:sz w:val="22"/>
          <w:szCs w:val="22"/>
        </w:rPr>
        <w:t xml:space="preserve"> and will unveil the new Elizabeth Street Food Hall in March 2020. </w:t>
      </w:r>
    </w:p>
    <w:p w:rsidR="00976DE4" w:rsidRPr="00981068" w:rsidRDefault="00976DE4" w:rsidP="00361285">
      <w:pPr>
        <w:pStyle w:val="mainbody"/>
        <w:spacing w:before="0" w:beforeAutospacing="0" w:after="0" w:afterAutospacing="0"/>
        <w:rPr>
          <w:rFonts w:ascii="Univers for BP Light" w:hAnsi="Univers for BP Light" w:cs="Arial"/>
          <w:iCs/>
          <w:sz w:val="22"/>
          <w:szCs w:val="22"/>
        </w:rPr>
      </w:pPr>
    </w:p>
    <w:p w:rsidR="001D194A" w:rsidRPr="00981068" w:rsidRDefault="001D194A" w:rsidP="001D194A">
      <w:pPr>
        <w:rPr>
          <w:rFonts w:ascii="Univers for BP Light" w:hAnsi="Univers for BP Light" w:cs="Arial"/>
          <w:iCs/>
          <w:sz w:val="22"/>
          <w:szCs w:val="22"/>
        </w:rPr>
      </w:pPr>
    </w:p>
    <w:p w:rsidR="001D194A" w:rsidRPr="00981068" w:rsidRDefault="001D194A" w:rsidP="001D194A">
      <w:pPr>
        <w:rPr>
          <w:rFonts w:ascii="Univers for BP Light" w:hAnsi="Univers for BP Light"/>
          <w:b/>
          <w:sz w:val="22"/>
          <w:szCs w:val="22"/>
        </w:rPr>
      </w:pPr>
      <w:r w:rsidRPr="00981068">
        <w:rPr>
          <w:rFonts w:ascii="Univers for BP Light" w:hAnsi="Univers for BP Light"/>
          <w:b/>
          <w:sz w:val="22"/>
          <w:szCs w:val="22"/>
        </w:rPr>
        <w:t xml:space="preserve">Further information from: </w:t>
      </w:r>
    </w:p>
    <w:p w:rsidR="001D194A" w:rsidRPr="00981068" w:rsidRDefault="001D194A" w:rsidP="001D194A">
      <w:pPr>
        <w:rPr>
          <w:rFonts w:ascii="Univers for BP Light" w:hAnsi="Univers for BP Light" w:cs="Calibri"/>
          <w:sz w:val="22"/>
          <w:szCs w:val="22"/>
        </w:rPr>
      </w:pPr>
    </w:p>
    <w:p w:rsidR="001D194A" w:rsidRPr="00981068" w:rsidRDefault="001D194A" w:rsidP="001D194A">
      <w:pPr>
        <w:rPr>
          <w:rFonts w:ascii="Univers for BP Light" w:hAnsi="Univers for BP Light" w:cs="Calibri"/>
          <w:sz w:val="22"/>
          <w:szCs w:val="22"/>
        </w:rPr>
      </w:pPr>
      <w:r w:rsidRPr="00981068">
        <w:rPr>
          <w:rFonts w:ascii="Univers for BP Light" w:hAnsi="Univers for BP Light" w:cs="Calibri"/>
          <w:sz w:val="22"/>
          <w:szCs w:val="22"/>
        </w:rPr>
        <w:t>BP Press Office – Australia</w:t>
      </w:r>
    </w:p>
    <w:p w:rsidR="001D194A" w:rsidRPr="00981068" w:rsidRDefault="001D194A" w:rsidP="001D194A">
      <w:pPr>
        <w:rPr>
          <w:rFonts w:ascii="Univers for BP Light" w:hAnsi="Univers for BP Light" w:cs="Calibri"/>
          <w:sz w:val="22"/>
          <w:szCs w:val="22"/>
        </w:rPr>
      </w:pPr>
      <w:r w:rsidRPr="00981068">
        <w:rPr>
          <w:rFonts w:ascii="Univers for BP Light" w:hAnsi="Univers for BP Light" w:cs="Calibri"/>
          <w:sz w:val="22"/>
          <w:szCs w:val="22"/>
        </w:rPr>
        <w:t>Tara Albiston</w:t>
      </w:r>
    </w:p>
    <w:p w:rsidR="001D194A" w:rsidRPr="00981068" w:rsidRDefault="001D194A" w:rsidP="001D194A">
      <w:pPr>
        <w:rPr>
          <w:rFonts w:ascii="Univers for BP Light" w:hAnsi="Univers for BP Light" w:cs="Calibri"/>
          <w:b/>
          <w:bCs/>
          <w:sz w:val="22"/>
          <w:szCs w:val="22"/>
        </w:rPr>
      </w:pPr>
      <w:r w:rsidRPr="00981068">
        <w:rPr>
          <w:rFonts w:ascii="Univers for BP Light" w:hAnsi="Univers for BP Light" w:cs="Calibri"/>
          <w:sz w:val="22"/>
          <w:szCs w:val="22"/>
        </w:rPr>
        <w:t xml:space="preserve">+61 (0)410 479 002 </w:t>
      </w:r>
      <w:r w:rsidRPr="00981068">
        <w:rPr>
          <w:rFonts w:ascii="Univers for BP Light" w:hAnsi="Univers for BP Light" w:cs="Calibri"/>
          <w:sz w:val="22"/>
          <w:szCs w:val="22"/>
        </w:rPr>
        <w:br/>
        <w:t xml:space="preserve">Email: </w:t>
      </w:r>
      <w:r w:rsidRPr="00981068">
        <w:rPr>
          <w:rFonts w:ascii="Univers for BP Light" w:hAnsi="Univers for BP Light"/>
          <w:sz w:val="22"/>
          <w:szCs w:val="22"/>
        </w:rPr>
        <w:t>tara.albiston@bp.com</w:t>
      </w:r>
    </w:p>
    <w:p w:rsidR="001D194A" w:rsidRPr="00981068" w:rsidRDefault="001D194A" w:rsidP="001D194A">
      <w:pPr>
        <w:rPr>
          <w:rFonts w:ascii="Univers for BP Light" w:hAnsi="Univers for BP Light"/>
          <w:sz w:val="22"/>
          <w:szCs w:val="22"/>
        </w:rPr>
      </w:pPr>
    </w:p>
    <w:p w:rsidR="00660303" w:rsidRPr="00981068" w:rsidRDefault="00366E99" w:rsidP="001D194A">
      <w:pPr>
        <w:rPr>
          <w:rFonts w:ascii="Univers for BP Light" w:hAnsi="Univers for BP Light"/>
          <w:sz w:val="22"/>
          <w:szCs w:val="22"/>
        </w:rPr>
      </w:pPr>
      <w:r w:rsidRPr="00981068">
        <w:rPr>
          <w:rFonts w:ascii="Univers for BP Light" w:hAnsi="Univers for BP Light"/>
          <w:sz w:val="22"/>
          <w:szCs w:val="22"/>
        </w:rPr>
        <w:t>David Jones Press Office</w:t>
      </w:r>
    </w:p>
    <w:p w:rsidR="00366E99" w:rsidRPr="00981068" w:rsidRDefault="00366E99" w:rsidP="001D194A">
      <w:pPr>
        <w:rPr>
          <w:rFonts w:ascii="Univers for BP Light" w:hAnsi="Univers for BP Light"/>
          <w:sz w:val="22"/>
          <w:szCs w:val="22"/>
        </w:rPr>
      </w:pPr>
      <w:r w:rsidRPr="00981068">
        <w:rPr>
          <w:rFonts w:ascii="Univers for BP Light" w:hAnsi="Univers for BP Light"/>
          <w:sz w:val="22"/>
          <w:szCs w:val="22"/>
        </w:rPr>
        <w:t>Erin Carter</w:t>
      </w:r>
    </w:p>
    <w:p w:rsidR="00366E99" w:rsidRPr="00981068" w:rsidRDefault="00366E99" w:rsidP="001D194A">
      <w:pPr>
        <w:rPr>
          <w:rFonts w:ascii="Univers for BP Light" w:hAnsi="Univers for BP Light"/>
          <w:sz w:val="22"/>
          <w:szCs w:val="22"/>
        </w:rPr>
      </w:pPr>
      <w:r w:rsidRPr="00981068">
        <w:rPr>
          <w:rFonts w:ascii="Univers for BP Light" w:hAnsi="Univers for BP Light"/>
          <w:sz w:val="22"/>
          <w:szCs w:val="22"/>
        </w:rPr>
        <w:t>+61</w:t>
      </w:r>
      <w:r w:rsidR="00CC55DD" w:rsidRPr="00981068">
        <w:rPr>
          <w:rFonts w:ascii="Univers for BP Light" w:hAnsi="Univers for BP Light"/>
          <w:sz w:val="22"/>
          <w:szCs w:val="22"/>
        </w:rPr>
        <w:t xml:space="preserve"> (0) 401 308 395</w:t>
      </w:r>
    </w:p>
    <w:p w:rsidR="005C5141" w:rsidRPr="00981068" w:rsidRDefault="00366E99" w:rsidP="001D194A">
      <w:pPr>
        <w:rPr>
          <w:rFonts w:ascii="Univers for BP Light" w:hAnsi="Univers for BP Light"/>
          <w:sz w:val="22"/>
          <w:szCs w:val="22"/>
        </w:rPr>
      </w:pPr>
      <w:r w:rsidRPr="00981068">
        <w:rPr>
          <w:rFonts w:ascii="Univers for BP Light" w:hAnsi="Univers for BP Light"/>
          <w:sz w:val="22"/>
          <w:szCs w:val="22"/>
        </w:rPr>
        <w:t>Email: pressoffice@davidjones.com.au</w:t>
      </w:r>
    </w:p>
    <w:sectPr w:rsidR="005C5141" w:rsidRPr="00981068" w:rsidSect="00660303">
      <w:headerReference w:type="even" r:id="rId13"/>
      <w:headerReference w:type="default" r:id="rId14"/>
      <w:footerReference w:type="even" r:id="rId15"/>
      <w:footerReference w:type="default" r:id="rId16"/>
      <w:headerReference w:type="first" r:id="rId17"/>
      <w:footerReference w:type="first" r:id="rId18"/>
      <w:pgSz w:w="12240" w:h="15840"/>
      <w:pgMar w:top="1383" w:right="1349" w:bottom="709"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1B2" w:rsidRDefault="00C931B2" w:rsidP="00DC7022">
      <w:r>
        <w:separator/>
      </w:r>
    </w:p>
  </w:endnote>
  <w:endnote w:type="continuationSeparator" w:id="0">
    <w:p w:rsidR="00C931B2" w:rsidRDefault="00C931B2" w:rsidP="00DC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45 Light">
    <w:altName w:val="Calibri"/>
    <w:charset w:val="00"/>
    <w:family w:val="auto"/>
    <w:pitch w:val="variable"/>
    <w:sig w:usb0="8000002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Univers for BP Light">
    <w:altName w:val="Corbel"/>
    <w:charset w:val="00"/>
    <w:family w:val="swiss"/>
    <w:pitch w:val="variable"/>
    <w:sig w:usb0="00000001" w:usb1="00000001" w:usb2="00000000" w:usb3="00000000" w:csb0="0000009F" w:csb1="00000000"/>
  </w:font>
  <w:font w:name="Univers for BP">
    <w:altName w:val="Trebuchet MS"/>
    <w:charset w:val="00"/>
    <w:family w:val="swiss"/>
    <w:pitch w:val="variable"/>
    <w:sig w:usb0="00000001" w:usb1="00000001" w:usb2="00000000" w:usb3="00000000" w:csb0="0000009F" w:csb1="00000000"/>
  </w:font>
  <w:font w:name="Univers Light">
    <w:altName w:val="Arial"/>
    <w:charset w:val="00"/>
    <w:family w:val="swiss"/>
    <w:pitch w:val="variable"/>
    <w:sig w:usb0="00000001" w:usb1="00000000" w:usb2="00000000" w:usb3="00000000" w:csb0="0000000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EE" w:rsidRDefault="005E4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B9" w:rsidRDefault="002243B9">
    <w:pPr>
      <w:pStyle w:val="Footer"/>
    </w:pPr>
    <w:r>
      <w:rPr>
        <w:noProof/>
      </w:rPr>
      <mc:AlternateContent>
        <mc:Choice Requires="wps">
          <w:drawing>
            <wp:anchor distT="0" distB="0" distL="114300" distR="114300" simplePos="0" relativeHeight="251656192" behindDoc="0" locked="0" layoutInCell="0" allowOverlap="1" wp14:anchorId="15F722A7" wp14:editId="44F9253A">
              <wp:simplePos x="0" y="0"/>
              <wp:positionH relativeFrom="page">
                <wp:posOffset>0</wp:posOffset>
              </wp:positionH>
              <wp:positionV relativeFrom="page">
                <wp:posOffset>9601200</wp:posOffset>
              </wp:positionV>
              <wp:extent cx="7772400" cy="266700"/>
              <wp:effectExtent l="0" t="0" r="0" b="0"/>
              <wp:wrapNone/>
              <wp:docPr id="1" name="MSIPCMe1834c2a927dcba84035dfdc" descr="{&quot;HashCode&quot;:42554529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243B9" w:rsidRPr="002243B9" w:rsidRDefault="002243B9" w:rsidP="002243B9">
                          <w:pPr>
                            <w:jc w:val="center"/>
                            <w:rPr>
                              <w:rFonts w:ascii="Univers for BP Light" w:hAnsi="Univers for BP Light"/>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F722A7" id="_x0000_t202" coordsize="21600,21600" o:spt="202" path="m,l,21600r21600,l21600,xe">
              <v:stroke joinstyle="miter"/>
              <v:path gradientshapeok="t" o:connecttype="rect"/>
            </v:shapetype>
            <v:shape id="MSIPCMe1834c2a927dcba84035dfdc" o:spid="_x0000_s1026" type="#_x0000_t202" alt="{&quot;HashCode&quot;:425545298,&quot;Height&quot;:792.0,&quot;Width&quot;:612.0,&quot;Placement&quot;:&quot;Footer&quot;,&quot;Index&quot;:&quot;Primary&quot;,&quot;Section&quot;:1,&quot;Top&quot;:0.0,&quot;Left&quot;:0.0}" style="position:absolute;margin-left:0;margin-top:756pt;width:612pt;height:21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" o:allowincell="f" filled="f" stroked="f" strokeweight=".5pt">
              <v:textbox inset=",0,,0">
                <w:txbxContent>
                  <w:p w14:paraId="66FC60D5" w14:textId="2905BC0E" w:rsidR="002243B9" w:rsidRPr="002243B9" w:rsidRDefault="002243B9" w:rsidP="002243B9">
                    <w:pPr>
                      <w:jc w:val="center"/>
                      <w:rPr>
                        <w:rFonts w:ascii="Univers for BP Light" w:hAnsi="Univers for BP Light"/>
                        <w:color w:val="000000"/>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B9" w:rsidRDefault="002243B9">
    <w:pPr>
      <w:pStyle w:val="Footer"/>
    </w:pPr>
    <w:r>
      <w:rPr>
        <w:noProof/>
      </w:rPr>
      <mc:AlternateContent>
        <mc:Choice Requires="wps">
          <w:drawing>
            <wp:anchor distT="0" distB="0" distL="114300" distR="114300" simplePos="0" relativeHeight="251658240" behindDoc="0" locked="0" layoutInCell="0" allowOverlap="1" wp14:anchorId="2649519A" wp14:editId="65CC3F22">
              <wp:simplePos x="0" y="0"/>
              <wp:positionH relativeFrom="page">
                <wp:posOffset>0</wp:posOffset>
              </wp:positionH>
              <wp:positionV relativeFrom="page">
                <wp:posOffset>9601200</wp:posOffset>
              </wp:positionV>
              <wp:extent cx="7772400" cy="266700"/>
              <wp:effectExtent l="0" t="0" r="0" b="0"/>
              <wp:wrapNone/>
              <wp:docPr id="2" name="MSIPCMe3b643aa8a52a4a1828c30f3" descr="{&quot;HashCode&quot;:425545298,&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243B9" w:rsidRPr="002243B9" w:rsidRDefault="002243B9" w:rsidP="002243B9">
                          <w:pPr>
                            <w:jc w:val="center"/>
                            <w:rPr>
                              <w:rFonts w:ascii="Univers for BP Light" w:hAnsi="Univers for BP Light"/>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49519A" id="_x0000_t202" coordsize="21600,21600" o:spt="202" path="m,l,21600r21600,l21600,xe">
              <v:stroke joinstyle="miter"/>
              <v:path gradientshapeok="t" o:connecttype="rect"/>
            </v:shapetype>
            <v:shape id="MSIPCMe3b643aa8a52a4a1828c30f3" o:spid="_x0000_s1027" type="#_x0000_t202" alt="{&quot;HashCode&quot;:425545298,&quot;Height&quot;:792.0,&quot;Width&quot;:612.0,&quot;Placement&quot;:&quot;Footer&quot;,&quot;Index&quot;:&quot;FirstPage&quot;,&quot;Section&quot;:1,&quot;Top&quot;:0.0,&quot;Left&quot;:0.0}" style="position:absolute;margin-left:0;margin-top:756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" o:allowincell="f" filled="f" stroked="f" strokeweight=".5pt">
              <v:textbox inset=",0,,0">
                <w:txbxContent>
                  <w:p w14:paraId="6FF437A0" w14:textId="5C0C1CC2" w:rsidR="002243B9" w:rsidRPr="002243B9" w:rsidRDefault="002243B9" w:rsidP="002243B9">
                    <w:pPr>
                      <w:jc w:val="center"/>
                      <w:rPr>
                        <w:rFonts w:ascii="Univers for BP Light" w:hAnsi="Univers for BP Light"/>
                        <w:color w:val="00000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1B2" w:rsidRDefault="00C931B2" w:rsidP="00DC7022">
      <w:r>
        <w:separator/>
      </w:r>
    </w:p>
  </w:footnote>
  <w:footnote w:type="continuationSeparator" w:id="0">
    <w:p w:rsidR="00C931B2" w:rsidRDefault="00C931B2" w:rsidP="00DC7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EE" w:rsidRDefault="005E4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2A" w:rsidRPr="00981098" w:rsidRDefault="00BC6B2A" w:rsidP="00981098">
    <w:pPr>
      <w:pStyle w:val="Header"/>
      <w:jc w:val="center"/>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D3" w:rsidRPr="00EB6790" w:rsidRDefault="00C91EBB">
    <w:pPr>
      <w:pStyle w:val="Header"/>
      <w:rPr>
        <w:rFonts w:ascii="Calibri" w:hAnsi="Calibri"/>
        <w:b/>
      </w:rPr>
    </w:pPr>
    <w:r>
      <w:rPr>
        <w:noProof/>
      </w:rPr>
      <w:drawing>
        <wp:anchor distT="0" distB="0" distL="114300" distR="114300" simplePos="0" relativeHeight="251664896" behindDoc="1" locked="0" layoutInCell="1" allowOverlap="1" wp14:anchorId="4EAFCB43" wp14:editId="1D5F0087">
          <wp:simplePos x="0" y="0"/>
          <wp:positionH relativeFrom="margin">
            <wp:align>left</wp:align>
          </wp:positionH>
          <wp:positionV relativeFrom="paragraph">
            <wp:posOffset>426085</wp:posOffset>
          </wp:positionV>
          <wp:extent cx="2819400" cy="263188"/>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J_Wordmark_Primary_Standard HR.JPG"/>
                  <pic:cNvPicPr/>
                </pic:nvPicPr>
                <pic:blipFill>
                  <a:blip r:embed="rId1">
                    <a:extLst>
                      <a:ext uri="{28A0092B-C50C-407E-A947-70E740481C1C}">
                        <a14:useLocalDpi xmlns:a14="http://schemas.microsoft.com/office/drawing/2010/main" val="0"/>
                      </a:ext>
                    </a:extLst>
                  </a:blip>
                  <a:stretch>
                    <a:fillRect/>
                  </a:stretch>
                </pic:blipFill>
                <pic:spPr>
                  <a:xfrm>
                    <a:off x="0" y="0"/>
                    <a:ext cx="2819400" cy="263188"/>
                  </a:xfrm>
                  <a:prstGeom prst="rect">
                    <a:avLst/>
                  </a:prstGeom>
                </pic:spPr>
              </pic:pic>
            </a:graphicData>
          </a:graphic>
          <wp14:sizeRelH relativeFrom="page">
            <wp14:pctWidth>0</wp14:pctWidth>
          </wp14:sizeRelH>
          <wp14:sizeRelV relativeFrom="page">
            <wp14:pctHeight>0</wp14:pctHeight>
          </wp14:sizeRelV>
        </wp:anchor>
      </w:drawing>
    </w:r>
    <w:r w:rsidR="00CA70EC" w:rsidRPr="00EB6790">
      <w:rPr>
        <w:rFonts w:ascii="Calibri" w:hAnsi="Calibri"/>
        <w:b/>
        <w:noProof/>
      </w:rPr>
      <w:drawing>
        <wp:anchor distT="0" distB="0" distL="114300" distR="114300" simplePos="0" relativeHeight="251654144" behindDoc="0" locked="0" layoutInCell="1" allowOverlap="1" wp14:anchorId="5A383313" wp14:editId="1DB7A71E">
          <wp:simplePos x="0" y="0"/>
          <wp:positionH relativeFrom="column">
            <wp:posOffset>5902325</wp:posOffset>
          </wp:positionH>
          <wp:positionV relativeFrom="paragraph">
            <wp:posOffset>-62230</wp:posOffset>
          </wp:positionV>
          <wp:extent cx="739775" cy="963930"/>
          <wp:effectExtent l="0" t="0" r="0" b="0"/>
          <wp:wrapSquare wrapText="bothSides"/>
          <wp:docPr id="4" name="Picture 4" descr="B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775" cy="963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4.5pt" o:bullet="t">
        <v:imagedata r:id="rId1" o:title="art98D6"/>
      </v:shape>
    </w:pict>
  </w:numPicBullet>
  <w:abstractNum w:abstractNumId="0">
    <w:nsid w:val="037B4389"/>
    <w:multiLevelType w:val="hybridMultilevel"/>
    <w:tmpl w:val="21ECCE8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A644B89"/>
    <w:multiLevelType w:val="hybridMultilevel"/>
    <w:tmpl w:val="34B0BE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F7D5A5B"/>
    <w:multiLevelType w:val="hybridMultilevel"/>
    <w:tmpl w:val="DC5C66A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112F76D3"/>
    <w:multiLevelType w:val="hybridMultilevel"/>
    <w:tmpl w:val="0E366B38"/>
    <w:lvl w:ilvl="0" w:tplc="1409000F">
      <w:start w:val="8"/>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1193681C"/>
    <w:multiLevelType w:val="hybridMultilevel"/>
    <w:tmpl w:val="4A5646F0"/>
    <w:lvl w:ilvl="0" w:tplc="1409000F">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184D6708"/>
    <w:multiLevelType w:val="hybridMultilevel"/>
    <w:tmpl w:val="B128DC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9A17528"/>
    <w:multiLevelType w:val="multilevel"/>
    <w:tmpl w:val="A476D9B8"/>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cs="Calibri" w:hint="default"/>
        <w:color w:val="auto"/>
        <w:sz w:val="24"/>
      </w:rPr>
    </w:lvl>
    <w:lvl w:ilvl="2">
      <w:start w:val="1"/>
      <w:numFmt w:val="decimal"/>
      <w:isLgl/>
      <w:lvlText w:val="%1.%2.%3"/>
      <w:lvlJc w:val="left"/>
      <w:pPr>
        <w:ind w:left="720" w:hanging="720"/>
      </w:pPr>
      <w:rPr>
        <w:rFonts w:cs="Calibri" w:hint="default"/>
        <w:color w:val="auto"/>
        <w:sz w:val="24"/>
      </w:rPr>
    </w:lvl>
    <w:lvl w:ilvl="3">
      <w:start w:val="1"/>
      <w:numFmt w:val="decimal"/>
      <w:isLgl/>
      <w:lvlText w:val="%1.%2.%3.%4"/>
      <w:lvlJc w:val="left"/>
      <w:pPr>
        <w:ind w:left="720" w:hanging="720"/>
      </w:pPr>
      <w:rPr>
        <w:rFonts w:cs="Calibri" w:hint="default"/>
        <w:color w:val="auto"/>
        <w:sz w:val="24"/>
      </w:rPr>
    </w:lvl>
    <w:lvl w:ilvl="4">
      <w:start w:val="1"/>
      <w:numFmt w:val="decimal"/>
      <w:isLgl/>
      <w:lvlText w:val="%1.%2.%3.%4.%5"/>
      <w:lvlJc w:val="left"/>
      <w:pPr>
        <w:ind w:left="1080" w:hanging="1080"/>
      </w:pPr>
      <w:rPr>
        <w:rFonts w:cs="Calibri" w:hint="default"/>
        <w:color w:val="auto"/>
        <w:sz w:val="24"/>
      </w:rPr>
    </w:lvl>
    <w:lvl w:ilvl="5">
      <w:start w:val="1"/>
      <w:numFmt w:val="decimal"/>
      <w:isLgl/>
      <w:lvlText w:val="%1.%2.%3.%4.%5.%6"/>
      <w:lvlJc w:val="left"/>
      <w:pPr>
        <w:ind w:left="1080" w:hanging="1080"/>
      </w:pPr>
      <w:rPr>
        <w:rFonts w:cs="Calibri" w:hint="default"/>
        <w:color w:val="auto"/>
        <w:sz w:val="24"/>
      </w:rPr>
    </w:lvl>
    <w:lvl w:ilvl="6">
      <w:start w:val="1"/>
      <w:numFmt w:val="decimal"/>
      <w:isLgl/>
      <w:lvlText w:val="%1.%2.%3.%4.%5.%6.%7"/>
      <w:lvlJc w:val="left"/>
      <w:pPr>
        <w:ind w:left="1440" w:hanging="1440"/>
      </w:pPr>
      <w:rPr>
        <w:rFonts w:cs="Calibri" w:hint="default"/>
        <w:color w:val="auto"/>
        <w:sz w:val="24"/>
      </w:rPr>
    </w:lvl>
    <w:lvl w:ilvl="7">
      <w:start w:val="1"/>
      <w:numFmt w:val="decimal"/>
      <w:isLgl/>
      <w:lvlText w:val="%1.%2.%3.%4.%5.%6.%7.%8"/>
      <w:lvlJc w:val="left"/>
      <w:pPr>
        <w:ind w:left="1440" w:hanging="1440"/>
      </w:pPr>
      <w:rPr>
        <w:rFonts w:cs="Calibri" w:hint="default"/>
        <w:color w:val="auto"/>
        <w:sz w:val="24"/>
      </w:rPr>
    </w:lvl>
    <w:lvl w:ilvl="8">
      <w:start w:val="1"/>
      <w:numFmt w:val="decimal"/>
      <w:isLgl/>
      <w:lvlText w:val="%1.%2.%3.%4.%5.%6.%7.%8.%9"/>
      <w:lvlJc w:val="left"/>
      <w:pPr>
        <w:ind w:left="1800" w:hanging="1800"/>
      </w:pPr>
      <w:rPr>
        <w:rFonts w:cs="Calibri" w:hint="default"/>
        <w:color w:val="auto"/>
        <w:sz w:val="24"/>
      </w:rPr>
    </w:lvl>
  </w:abstractNum>
  <w:abstractNum w:abstractNumId="7">
    <w:nsid w:val="1B386823"/>
    <w:multiLevelType w:val="hybridMultilevel"/>
    <w:tmpl w:val="A0B4B5B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1B78733E"/>
    <w:multiLevelType w:val="hybridMultilevel"/>
    <w:tmpl w:val="A15CC362"/>
    <w:lvl w:ilvl="0" w:tplc="0152E016">
      <w:start w:val="1"/>
      <w:numFmt w:val="bullet"/>
      <w:lvlText w:val="-"/>
      <w:lvlJc w:val="left"/>
      <w:pPr>
        <w:tabs>
          <w:tab w:val="num" w:pos="720"/>
        </w:tabs>
        <w:ind w:left="720" w:hanging="360"/>
      </w:pPr>
      <w:rPr>
        <w:rFonts w:ascii="Times New Roman" w:hAnsi="Times New Roman" w:hint="default"/>
      </w:rPr>
    </w:lvl>
    <w:lvl w:ilvl="1" w:tplc="5518DD5E" w:tentative="1">
      <w:start w:val="1"/>
      <w:numFmt w:val="bullet"/>
      <w:lvlText w:val="-"/>
      <w:lvlJc w:val="left"/>
      <w:pPr>
        <w:tabs>
          <w:tab w:val="num" w:pos="1440"/>
        </w:tabs>
        <w:ind w:left="1440" w:hanging="360"/>
      </w:pPr>
      <w:rPr>
        <w:rFonts w:ascii="Times New Roman" w:hAnsi="Times New Roman" w:hint="default"/>
      </w:rPr>
    </w:lvl>
    <w:lvl w:ilvl="2" w:tplc="EA30C1B6" w:tentative="1">
      <w:start w:val="1"/>
      <w:numFmt w:val="bullet"/>
      <w:lvlText w:val="-"/>
      <w:lvlJc w:val="left"/>
      <w:pPr>
        <w:tabs>
          <w:tab w:val="num" w:pos="2160"/>
        </w:tabs>
        <w:ind w:left="2160" w:hanging="360"/>
      </w:pPr>
      <w:rPr>
        <w:rFonts w:ascii="Times New Roman" w:hAnsi="Times New Roman" w:hint="default"/>
      </w:rPr>
    </w:lvl>
    <w:lvl w:ilvl="3" w:tplc="F7D2E81C" w:tentative="1">
      <w:start w:val="1"/>
      <w:numFmt w:val="bullet"/>
      <w:lvlText w:val="-"/>
      <w:lvlJc w:val="left"/>
      <w:pPr>
        <w:tabs>
          <w:tab w:val="num" w:pos="2880"/>
        </w:tabs>
        <w:ind w:left="2880" w:hanging="360"/>
      </w:pPr>
      <w:rPr>
        <w:rFonts w:ascii="Times New Roman" w:hAnsi="Times New Roman" w:hint="default"/>
      </w:rPr>
    </w:lvl>
    <w:lvl w:ilvl="4" w:tplc="F7FE5FC4" w:tentative="1">
      <w:start w:val="1"/>
      <w:numFmt w:val="bullet"/>
      <w:lvlText w:val="-"/>
      <w:lvlJc w:val="left"/>
      <w:pPr>
        <w:tabs>
          <w:tab w:val="num" w:pos="3600"/>
        </w:tabs>
        <w:ind w:left="3600" w:hanging="360"/>
      </w:pPr>
      <w:rPr>
        <w:rFonts w:ascii="Times New Roman" w:hAnsi="Times New Roman" w:hint="default"/>
      </w:rPr>
    </w:lvl>
    <w:lvl w:ilvl="5" w:tplc="59B87768" w:tentative="1">
      <w:start w:val="1"/>
      <w:numFmt w:val="bullet"/>
      <w:lvlText w:val="-"/>
      <w:lvlJc w:val="left"/>
      <w:pPr>
        <w:tabs>
          <w:tab w:val="num" w:pos="4320"/>
        </w:tabs>
        <w:ind w:left="4320" w:hanging="360"/>
      </w:pPr>
      <w:rPr>
        <w:rFonts w:ascii="Times New Roman" w:hAnsi="Times New Roman" w:hint="default"/>
      </w:rPr>
    </w:lvl>
    <w:lvl w:ilvl="6" w:tplc="47723634" w:tentative="1">
      <w:start w:val="1"/>
      <w:numFmt w:val="bullet"/>
      <w:lvlText w:val="-"/>
      <w:lvlJc w:val="left"/>
      <w:pPr>
        <w:tabs>
          <w:tab w:val="num" w:pos="5040"/>
        </w:tabs>
        <w:ind w:left="5040" w:hanging="360"/>
      </w:pPr>
      <w:rPr>
        <w:rFonts w:ascii="Times New Roman" w:hAnsi="Times New Roman" w:hint="default"/>
      </w:rPr>
    </w:lvl>
    <w:lvl w:ilvl="7" w:tplc="ED988FBA" w:tentative="1">
      <w:start w:val="1"/>
      <w:numFmt w:val="bullet"/>
      <w:lvlText w:val="-"/>
      <w:lvlJc w:val="left"/>
      <w:pPr>
        <w:tabs>
          <w:tab w:val="num" w:pos="5760"/>
        </w:tabs>
        <w:ind w:left="5760" w:hanging="360"/>
      </w:pPr>
      <w:rPr>
        <w:rFonts w:ascii="Times New Roman" w:hAnsi="Times New Roman" w:hint="default"/>
      </w:rPr>
    </w:lvl>
    <w:lvl w:ilvl="8" w:tplc="6058835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A44BAE"/>
    <w:multiLevelType w:val="hybridMultilevel"/>
    <w:tmpl w:val="53F2C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1113048"/>
    <w:multiLevelType w:val="multilevel"/>
    <w:tmpl w:val="2F0E71D6"/>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6486037"/>
    <w:multiLevelType w:val="hybridMultilevel"/>
    <w:tmpl w:val="E2B4D27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2EA476AF"/>
    <w:multiLevelType w:val="hybridMultilevel"/>
    <w:tmpl w:val="F4BC7F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FB14FE4"/>
    <w:multiLevelType w:val="hybridMultilevel"/>
    <w:tmpl w:val="42D41D2C"/>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307F44F4"/>
    <w:multiLevelType w:val="multilevel"/>
    <w:tmpl w:val="E950504E"/>
    <w:lvl w:ilvl="0">
      <w:start w:val="1"/>
      <w:numFmt w:val="decimal"/>
      <w:lvlText w:val="%1."/>
      <w:lvlJc w:val="left"/>
      <w:pPr>
        <w:ind w:left="360" w:hanging="360"/>
      </w:pPr>
      <w:rPr>
        <w:rFonts w:hint="default"/>
        <w:b w:val="0"/>
        <w:i w:val="0"/>
        <w:sz w:val="2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B3479E"/>
    <w:multiLevelType w:val="hybridMultilevel"/>
    <w:tmpl w:val="22F2D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462819"/>
    <w:multiLevelType w:val="hybridMultilevel"/>
    <w:tmpl w:val="CAAC9FDA"/>
    <w:lvl w:ilvl="0" w:tplc="37E6E57A">
      <w:start w:val="1"/>
      <w:numFmt w:val="bullet"/>
      <w:pStyle w:val="TListBull1"/>
      <w:lvlText w:val="•"/>
      <w:lvlJc w:val="left"/>
      <w:pPr>
        <w:tabs>
          <w:tab w:val="num" w:pos="227"/>
        </w:tabs>
        <w:ind w:left="227" w:hanging="227"/>
      </w:pPr>
      <w:rPr>
        <w:rFonts w:ascii="Arial" w:hAnsi="Arial" w:cs="Times New Roman" w:hint="default"/>
        <w:b w:val="0"/>
        <w:bCs w:val="0"/>
        <w:i w:val="0"/>
        <w:iCs w:val="0"/>
        <w:strike w:val="0"/>
        <w:dstrike w:val="0"/>
        <w:vanish w:val="0"/>
        <w:webHidden w:val="0"/>
        <w:color w:val="000000"/>
        <w:sz w:val="21"/>
        <w:szCs w:val="21"/>
        <w:u w:val="none"/>
        <w:effect w:val="none"/>
        <w:vertAlign w:val="baseline"/>
        <w:specVanish w:val="0"/>
      </w:rPr>
    </w:lvl>
    <w:lvl w:ilvl="1" w:tplc="04090003">
      <w:start w:val="1"/>
      <w:numFmt w:val="bullet"/>
      <w:lvlText w:val="o"/>
      <w:lvlJc w:val="left"/>
      <w:pPr>
        <w:ind w:left="703" w:hanging="360"/>
      </w:pPr>
      <w:rPr>
        <w:rFonts w:ascii="Courier New" w:hAnsi="Courier New" w:cs="Times New Roman" w:hint="default"/>
      </w:rPr>
    </w:lvl>
    <w:lvl w:ilvl="2" w:tplc="04090005">
      <w:start w:val="1"/>
      <w:numFmt w:val="bullet"/>
      <w:lvlText w:val=""/>
      <w:lvlJc w:val="left"/>
      <w:pPr>
        <w:ind w:left="1423" w:hanging="360"/>
      </w:pPr>
      <w:rPr>
        <w:rFonts w:ascii="Wingdings" w:hAnsi="Wingdings" w:hint="default"/>
      </w:rPr>
    </w:lvl>
    <w:lvl w:ilvl="3" w:tplc="04090001">
      <w:start w:val="1"/>
      <w:numFmt w:val="bullet"/>
      <w:lvlText w:val=""/>
      <w:lvlJc w:val="left"/>
      <w:pPr>
        <w:ind w:left="2143" w:hanging="360"/>
      </w:pPr>
      <w:rPr>
        <w:rFonts w:ascii="Symbol" w:hAnsi="Symbol" w:hint="default"/>
      </w:rPr>
    </w:lvl>
    <w:lvl w:ilvl="4" w:tplc="04090003">
      <w:start w:val="1"/>
      <w:numFmt w:val="bullet"/>
      <w:lvlText w:val="o"/>
      <w:lvlJc w:val="left"/>
      <w:pPr>
        <w:ind w:left="2863" w:hanging="360"/>
      </w:pPr>
      <w:rPr>
        <w:rFonts w:ascii="Courier New" w:hAnsi="Courier New" w:cs="Times New Roman" w:hint="default"/>
      </w:rPr>
    </w:lvl>
    <w:lvl w:ilvl="5" w:tplc="04090005">
      <w:start w:val="1"/>
      <w:numFmt w:val="bullet"/>
      <w:lvlText w:val=""/>
      <w:lvlJc w:val="left"/>
      <w:pPr>
        <w:ind w:left="3583" w:hanging="360"/>
      </w:pPr>
      <w:rPr>
        <w:rFonts w:ascii="Wingdings" w:hAnsi="Wingdings" w:hint="default"/>
      </w:rPr>
    </w:lvl>
    <w:lvl w:ilvl="6" w:tplc="04090001">
      <w:start w:val="1"/>
      <w:numFmt w:val="bullet"/>
      <w:lvlText w:val=""/>
      <w:lvlJc w:val="left"/>
      <w:pPr>
        <w:ind w:left="4303" w:hanging="360"/>
      </w:pPr>
      <w:rPr>
        <w:rFonts w:ascii="Symbol" w:hAnsi="Symbol" w:hint="default"/>
      </w:rPr>
    </w:lvl>
    <w:lvl w:ilvl="7" w:tplc="04090003">
      <w:start w:val="1"/>
      <w:numFmt w:val="bullet"/>
      <w:lvlText w:val="o"/>
      <w:lvlJc w:val="left"/>
      <w:pPr>
        <w:ind w:left="5023" w:hanging="360"/>
      </w:pPr>
      <w:rPr>
        <w:rFonts w:ascii="Courier New" w:hAnsi="Courier New" w:cs="Times New Roman" w:hint="default"/>
      </w:rPr>
    </w:lvl>
    <w:lvl w:ilvl="8" w:tplc="04090005">
      <w:start w:val="1"/>
      <w:numFmt w:val="bullet"/>
      <w:lvlText w:val=""/>
      <w:lvlJc w:val="left"/>
      <w:pPr>
        <w:ind w:left="5743" w:hanging="360"/>
      </w:pPr>
      <w:rPr>
        <w:rFonts w:ascii="Wingdings" w:hAnsi="Wingdings" w:hint="default"/>
      </w:rPr>
    </w:lvl>
  </w:abstractNum>
  <w:abstractNum w:abstractNumId="17">
    <w:nsid w:val="40A81BDD"/>
    <w:multiLevelType w:val="multilevel"/>
    <w:tmpl w:val="9DF68A34"/>
    <w:lvl w:ilvl="0">
      <w:start w:val="1"/>
      <w:numFmt w:val="decimal"/>
      <w:lvlText w:val="%1."/>
      <w:lvlJc w:val="left"/>
      <w:pPr>
        <w:tabs>
          <w:tab w:val="num" w:pos="-3"/>
        </w:tabs>
        <w:ind w:left="264" w:hanging="264"/>
      </w:pPr>
      <w:rPr>
        <w:rFonts w:ascii="Univers 45 Light" w:eastAsia="Times New Roman" w:hAnsi="Univers 45 Light" w:cs="Calibri"/>
      </w:rPr>
    </w:lvl>
    <w:lvl w:ilvl="1">
      <w:start w:val="3"/>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8">
    <w:nsid w:val="42894FF7"/>
    <w:multiLevelType w:val="hybridMultilevel"/>
    <w:tmpl w:val="DBF6F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944954"/>
    <w:multiLevelType w:val="hybridMultilevel"/>
    <w:tmpl w:val="9DBE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731104"/>
    <w:multiLevelType w:val="hybridMultilevel"/>
    <w:tmpl w:val="B986D5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8AC3E26"/>
    <w:multiLevelType w:val="multilevel"/>
    <w:tmpl w:val="6B8650A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B79696D"/>
    <w:multiLevelType w:val="hybridMultilevel"/>
    <w:tmpl w:val="A3EAD8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62AC3C1B"/>
    <w:multiLevelType w:val="hybridMultilevel"/>
    <w:tmpl w:val="3FFC088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nsid w:val="64C92F8B"/>
    <w:multiLevelType w:val="hybridMultilevel"/>
    <w:tmpl w:val="328A4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58C771B"/>
    <w:multiLevelType w:val="hybridMultilevel"/>
    <w:tmpl w:val="3146A286"/>
    <w:lvl w:ilvl="0" w:tplc="773816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660F0D5B"/>
    <w:multiLevelType w:val="hybridMultilevel"/>
    <w:tmpl w:val="1C7068B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nsid w:val="686C3E80"/>
    <w:multiLevelType w:val="hybridMultilevel"/>
    <w:tmpl w:val="FEDAB0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70902303"/>
    <w:multiLevelType w:val="hybridMultilevel"/>
    <w:tmpl w:val="D13CA1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717D251E"/>
    <w:multiLevelType w:val="hybridMultilevel"/>
    <w:tmpl w:val="637609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72F86385"/>
    <w:multiLevelType w:val="hybridMultilevel"/>
    <w:tmpl w:val="56F8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8B7BA1"/>
    <w:multiLevelType w:val="hybridMultilevel"/>
    <w:tmpl w:val="3062A14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nsid w:val="7C32666C"/>
    <w:multiLevelType w:val="hybridMultilevel"/>
    <w:tmpl w:val="2FA6539C"/>
    <w:lvl w:ilvl="0" w:tplc="1409000F">
      <w:start w:val="1"/>
      <w:numFmt w:val="decimal"/>
      <w:lvlText w:val="%1."/>
      <w:lvlJc w:val="left"/>
      <w:pPr>
        <w:ind w:left="360" w:hanging="360"/>
      </w:pPr>
    </w:lvl>
    <w:lvl w:ilvl="1" w:tplc="E0781860">
      <w:numFmt w:val="bullet"/>
      <w:lvlText w:val="•"/>
      <w:lvlJc w:val="left"/>
      <w:pPr>
        <w:ind w:left="1080" w:hanging="360"/>
      </w:pPr>
      <w:rPr>
        <w:rFonts w:ascii="Univers 45 Light" w:eastAsia="Times New Roman" w:hAnsi="Univers 45 Light" w:cs="Aria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6"/>
  </w:num>
  <w:num w:numId="2">
    <w:abstractNumId w:val="10"/>
  </w:num>
  <w:num w:numId="3">
    <w:abstractNumId w:val="17"/>
  </w:num>
  <w:num w:numId="4">
    <w:abstractNumId w:val="20"/>
  </w:num>
  <w:num w:numId="5">
    <w:abstractNumId w:val="14"/>
  </w:num>
  <w:num w:numId="6">
    <w:abstractNumId w:val="4"/>
  </w:num>
  <w:num w:numId="7">
    <w:abstractNumId w:val="2"/>
  </w:num>
  <w:num w:numId="8">
    <w:abstractNumId w:val="6"/>
  </w:num>
  <w:num w:numId="9">
    <w:abstractNumId w:val="1"/>
  </w:num>
  <w:num w:numId="10">
    <w:abstractNumId w:val="9"/>
  </w:num>
  <w:num w:numId="11">
    <w:abstractNumId w:val="0"/>
  </w:num>
  <w:num w:numId="12">
    <w:abstractNumId w:val="11"/>
  </w:num>
  <w:num w:numId="13">
    <w:abstractNumId w:val="26"/>
  </w:num>
  <w:num w:numId="14">
    <w:abstractNumId w:val="7"/>
  </w:num>
  <w:num w:numId="15">
    <w:abstractNumId w:val="32"/>
  </w:num>
  <w:num w:numId="16">
    <w:abstractNumId w:val="5"/>
  </w:num>
  <w:num w:numId="17">
    <w:abstractNumId w:val="31"/>
  </w:num>
  <w:num w:numId="18">
    <w:abstractNumId w:val="22"/>
  </w:num>
  <w:num w:numId="19">
    <w:abstractNumId w:val="29"/>
  </w:num>
  <w:num w:numId="20">
    <w:abstractNumId w:val="21"/>
  </w:num>
  <w:num w:numId="21">
    <w:abstractNumId w:val="13"/>
  </w:num>
  <w:num w:numId="22">
    <w:abstractNumId w:val="24"/>
  </w:num>
  <w:num w:numId="23">
    <w:abstractNumId w:val="23"/>
  </w:num>
  <w:num w:numId="24">
    <w:abstractNumId w:val="8"/>
  </w:num>
  <w:num w:numId="25">
    <w:abstractNumId w:val="28"/>
  </w:num>
  <w:num w:numId="26">
    <w:abstractNumId w:val="27"/>
  </w:num>
  <w:num w:numId="27">
    <w:abstractNumId w:val="12"/>
  </w:num>
  <w:num w:numId="28">
    <w:abstractNumId w:val="25"/>
  </w:num>
  <w:num w:numId="29">
    <w:abstractNumId w:val="3"/>
  </w:num>
  <w:num w:numId="30">
    <w:abstractNumId w:val="15"/>
  </w:num>
  <w:num w:numId="31">
    <w:abstractNumId w:val="19"/>
  </w:num>
  <w:num w:numId="32">
    <w:abstractNumId w:val="30"/>
  </w:num>
  <w:num w:numId="3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C3"/>
    <w:rsid w:val="00001927"/>
    <w:rsid w:val="00002F62"/>
    <w:rsid w:val="0000336A"/>
    <w:rsid w:val="00003405"/>
    <w:rsid w:val="00004313"/>
    <w:rsid w:val="000058BB"/>
    <w:rsid w:val="0000692D"/>
    <w:rsid w:val="00006DFF"/>
    <w:rsid w:val="00007FD8"/>
    <w:rsid w:val="00011E13"/>
    <w:rsid w:val="000127E7"/>
    <w:rsid w:val="00014999"/>
    <w:rsid w:val="0001729D"/>
    <w:rsid w:val="00021734"/>
    <w:rsid w:val="000229E9"/>
    <w:rsid w:val="00023DE5"/>
    <w:rsid w:val="00024984"/>
    <w:rsid w:val="00024B4E"/>
    <w:rsid w:val="00026ACB"/>
    <w:rsid w:val="00030B1F"/>
    <w:rsid w:val="00030EF2"/>
    <w:rsid w:val="00030EF9"/>
    <w:rsid w:val="00033CEE"/>
    <w:rsid w:val="00036716"/>
    <w:rsid w:val="00036C10"/>
    <w:rsid w:val="000375D1"/>
    <w:rsid w:val="0003777B"/>
    <w:rsid w:val="000420D3"/>
    <w:rsid w:val="000424E7"/>
    <w:rsid w:val="000431DB"/>
    <w:rsid w:val="00047912"/>
    <w:rsid w:val="00047A49"/>
    <w:rsid w:val="00050486"/>
    <w:rsid w:val="00051AD6"/>
    <w:rsid w:val="00052492"/>
    <w:rsid w:val="0005284E"/>
    <w:rsid w:val="0005474D"/>
    <w:rsid w:val="00055386"/>
    <w:rsid w:val="00056DD2"/>
    <w:rsid w:val="00061EDA"/>
    <w:rsid w:val="00062C56"/>
    <w:rsid w:val="0006364D"/>
    <w:rsid w:val="00063B55"/>
    <w:rsid w:val="0006506F"/>
    <w:rsid w:val="00066FD7"/>
    <w:rsid w:val="00070E57"/>
    <w:rsid w:val="000726B1"/>
    <w:rsid w:val="00073196"/>
    <w:rsid w:val="00073EFE"/>
    <w:rsid w:val="000747A2"/>
    <w:rsid w:val="000810F4"/>
    <w:rsid w:val="00083A70"/>
    <w:rsid w:val="000857E8"/>
    <w:rsid w:val="00094149"/>
    <w:rsid w:val="00095873"/>
    <w:rsid w:val="000962BA"/>
    <w:rsid w:val="000962D9"/>
    <w:rsid w:val="000A14F1"/>
    <w:rsid w:val="000A16A3"/>
    <w:rsid w:val="000A1DBA"/>
    <w:rsid w:val="000A1E4C"/>
    <w:rsid w:val="000A22C8"/>
    <w:rsid w:val="000B0B9A"/>
    <w:rsid w:val="000B3394"/>
    <w:rsid w:val="000B55D9"/>
    <w:rsid w:val="000B781F"/>
    <w:rsid w:val="000C22AB"/>
    <w:rsid w:val="000C388E"/>
    <w:rsid w:val="000C5003"/>
    <w:rsid w:val="000C5A6C"/>
    <w:rsid w:val="000C7DB1"/>
    <w:rsid w:val="000D0BEA"/>
    <w:rsid w:val="000D149E"/>
    <w:rsid w:val="000D2EBF"/>
    <w:rsid w:val="000E0A67"/>
    <w:rsid w:val="000E1410"/>
    <w:rsid w:val="000E2F02"/>
    <w:rsid w:val="000E2FBB"/>
    <w:rsid w:val="000E604A"/>
    <w:rsid w:val="000E64C8"/>
    <w:rsid w:val="000E66B8"/>
    <w:rsid w:val="000F5158"/>
    <w:rsid w:val="00100845"/>
    <w:rsid w:val="00101398"/>
    <w:rsid w:val="00101748"/>
    <w:rsid w:val="001025F2"/>
    <w:rsid w:val="00106E0D"/>
    <w:rsid w:val="00110668"/>
    <w:rsid w:val="001109DD"/>
    <w:rsid w:val="00113547"/>
    <w:rsid w:val="00113FF1"/>
    <w:rsid w:val="001179F4"/>
    <w:rsid w:val="00120124"/>
    <w:rsid w:val="00121DF0"/>
    <w:rsid w:val="001248F6"/>
    <w:rsid w:val="00130324"/>
    <w:rsid w:val="00130341"/>
    <w:rsid w:val="0013549B"/>
    <w:rsid w:val="001378B9"/>
    <w:rsid w:val="001403AE"/>
    <w:rsid w:val="00141C00"/>
    <w:rsid w:val="00141FAB"/>
    <w:rsid w:val="00142068"/>
    <w:rsid w:val="00142411"/>
    <w:rsid w:val="0014303A"/>
    <w:rsid w:val="00144598"/>
    <w:rsid w:val="00150B75"/>
    <w:rsid w:val="00151F2B"/>
    <w:rsid w:val="00153F3F"/>
    <w:rsid w:val="00156C73"/>
    <w:rsid w:val="00156D25"/>
    <w:rsid w:val="00162BE3"/>
    <w:rsid w:val="001637F8"/>
    <w:rsid w:val="00171B6B"/>
    <w:rsid w:val="00175355"/>
    <w:rsid w:val="001767A0"/>
    <w:rsid w:val="00180F0F"/>
    <w:rsid w:val="00183299"/>
    <w:rsid w:val="00183A5A"/>
    <w:rsid w:val="0019037C"/>
    <w:rsid w:val="0019054D"/>
    <w:rsid w:val="00191E07"/>
    <w:rsid w:val="00193846"/>
    <w:rsid w:val="00193FAF"/>
    <w:rsid w:val="00196899"/>
    <w:rsid w:val="001A0730"/>
    <w:rsid w:val="001A178E"/>
    <w:rsid w:val="001A1D0C"/>
    <w:rsid w:val="001A30E3"/>
    <w:rsid w:val="001A3C7B"/>
    <w:rsid w:val="001A41F2"/>
    <w:rsid w:val="001A552F"/>
    <w:rsid w:val="001A5EDF"/>
    <w:rsid w:val="001A62DF"/>
    <w:rsid w:val="001A69F1"/>
    <w:rsid w:val="001B0429"/>
    <w:rsid w:val="001B323F"/>
    <w:rsid w:val="001B32B3"/>
    <w:rsid w:val="001B4003"/>
    <w:rsid w:val="001B4B6E"/>
    <w:rsid w:val="001B5969"/>
    <w:rsid w:val="001B5B28"/>
    <w:rsid w:val="001B656B"/>
    <w:rsid w:val="001C154C"/>
    <w:rsid w:val="001C2C4D"/>
    <w:rsid w:val="001C33B1"/>
    <w:rsid w:val="001C7089"/>
    <w:rsid w:val="001D0487"/>
    <w:rsid w:val="001D0933"/>
    <w:rsid w:val="001D0BC9"/>
    <w:rsid w:val="001D10DA"/>
    <w:rsid w:val="001D126A"/>
    <w:rsid w:val="001D172F"/>
    <w:rsid w:val="001D194A"/>
    <w:rsid w:val="001D2E61"/>
    <w:rsid w:val="001D3077"/>
    <w:rsid w:val="001D3145"/>
    <w:rsid w:val="001D336C"/>
    <w:rsid w:val="001D588C"/>
    <w:rsid w:val="001E02A7"/>
    <w:rsid w:val="001E06E7"/>
    <w:rsid w:val="001E0EC8"/>
    <w:rsid w:val="001E39D0"/>
    <w:rsid w:val="001E6679"/>
    <w:rsid w:val="001E69DC"/>
    <w:rsid w:val="001F0E04"/>
    <w:rsid w:val="001F1167"/>
    <w:rsid w:val="001F4A39"/>
    <w:rsid w:val="001F4D16"/>
    <w:rsid w:val="001F4D84"/>
    <w:rsid w:val="001F5DDF"/>
    <w:rsid w:val="001F66C2"/>
    <w:rsid w:val="001F7A80"/>
    <w:rsid w:val="001F7C63"/>
    <w:rsid w:val="00201206"/>
    <w:rsid w:val="00203F53"/>
    <w:rsid w:val="00204782"/>
    <w:rsid w:val="002106AF"/>
    <w:rsid w:val="00210F49"/>
    <w:rsid w:val="00215104"/>
    <w:rsid w:val="00215B11"/>
    <w:rsid w:val="002200F5"/>
    <w:rsid w:val="00222637"/>
    <w:rsid w:val="00222913"/>
    <w:rsid w:val="0022318B"/>
    <w:rsid w:val="002243B9"/>
    <w:rsid w:val="00224967"/>
    <w:rsid w:val="00224F8D"/>
    <w:rsid w:val="002268A4"/>
    <w:rsid w:val="002275DC"/>
    <w:rsid w:val="00227DEB"/>
    <w:rsid w:val="00230784"/>
    <w:rsid w:val="00231753"/>
    <w:rsid w:val="00231CCF"/>
    <w:rsid w:val="002348D8"/>
    <w:rsid w:val="00234BC6"/>
    <w:rsid w:val="002354E8"/>
    <w:rsid w:val="002379DF"/>
    <w:rsid w:val="00240512"/>
    <w:rsid w:val="00240B93"/>
    <w:rsid w:val="002419B4"/>
    <w:rsid w:val="00242AF4"/>
    <w:rsid w:val="0024574F"/>
    <w:rsid w:val="00245BE0"/>
    <w:rsid w:val="00246A59"/>
    <w:rsid w:val="00246C8C"/>
    <w:rsid w:val="00247A1A"/>
    <w:rsid w:val="00250442"/>
    <w:rsid w:val="00251049"/>
    <w:rsid w:val="00251D85"/>
    <w:rsid w:val="00254A67"/>
    <w:rsid w:val="002608CC"/>
    <w:rsid w:val="00260CEF"/>
    <w:rsid w:val="00261A2A"/>
    <w:rsid w:val="00261D3B"/>
    <w:rsid w:val="002633E5"/>
    <w:rsid w:val="002635F3"/>
    <w:rsid w:val="002709D2"/>
    <w:rsid w:val="0027112B"/>
    <w:rsid w:val="00272BCE"/>
    <w:rsid w:val="00275521"/>
    <w:rsid w:val="00275E48"/>
    <w:rsid w:val="00282B1A"/>
    <w:rsid w:val="00282C52"/>
    <w:rsid w:val="0028320B"/>
    <w:rsid w:val="00283FCB"/>
    <w:rsid w:val="002850CF"/>
    <w:rsid w:val="002862C5"/>
    <w:rsid w:val="00286A9B"/>
    <w:rsid w:val="00286FAB"/>
    <w:rsid w:val="00291170"/>
    <w:rsid w:val="00292C22"/>
    <w:rsid w:val="002940C6"/>
    <w:rsid w:val="00295DF7"/>
    <w:rsid w:val="002A1E95"/>
    <w:rsid w:val="002A60B9"/>
    <w:rsid w:val="002A678D"/>
    <w:rsid w:val="002A7541"/>
    <w:rsid w:val="002A7908"/>
    <w:rsid w:val="002B0407"/>
    <w:rsid w:val="002B3FD5"/>
    <w:rsid w:val="002B5563"/>
    <w:rsid w:val="002B7CBE"/>
    <w:rsid w:val="002C01A1"/>
    <w:rsid w:val="002C035F"/>
    <w:rsid w:val="002C0ED9"/>
    <w:rsid w:val="002C3453"/>
    <w:rsid w:val="002C6DCC"/>
    <w:rsid w:val="002C6EE4"/>
    <w:rsid w:val="002D05D4"/>
    <w:rsid w:val="002D0BF5"/>
    <w:rsid w:val="002D0FA9"/>
    <w:rsid w:val="002D268C"/>
    <w:rsid w:val="002D3EED"/>
    <w:rsid w:val="002D4D52"/>
    <w:rsid w:val="002D5BCB"/>
    <w:rsid w:val="002D6387"/>
    <w:rsid w:val="002D688B"/>
    <w:rsid w:val="002E468C"/>
    <w:rsid w:val="002E580B"/>
    <w:rsid w:val="002E75F8"/>
    <w:rsid w:val="002F2AE4"/>
    <w:rsid w:val="002F2DB1"/>
    <w:rsid w:val="002F40D9"/>
    <w:rsid w:val="002F54CB"/>
    <w:rsid w:val="002F7525"/>
    <w:rsid w:val="00301688"/>
    <w:rsid w:val="0030169D"/>
    <w:rsid w:val="0030310A"/>
    <w:rsid w:val="003042DD"/>
    <w:rsid w:val="003044EA"/>
    <w:rsid w:val="003059E2"/>
    <w:rsid w:val="003065EE"/>
    <w:rsid w:val="00306751"/>
    <w:rsid w:val="00307B91"/>
    <w:rsid w:val="003110CF"/>
    <w:rsid w:val="003111C0"/>
    <w:rsid w:val="00312E75"/>
    <w:rsid w:val="0031317A"/>
    <w:rsid w:val="00313636"/>
    <w:rsid w:val="00315D28"/>
    <w:rsid w:val="003201FE"/>
    <w:rsid w:val="0032064E"/>
    <w:rsid w:val="003215CD"/>
    <w:rsid w:val="003228A4"/>
    <w:rsid w:val="003251D7"/>
    <w:rsid w:val="003272DA"/>
    <w:rsid w:val="003305D8"/>
    <w:rsid w:val="00331E2E"/>
    <w:rsid w:val="00332274"/>
    <w:rsid w:val="00332A2F"/>
    <w:rsid w:val="00333A3C"/>
    <w:rsid w:val="00336562"/>
    <w:rsid w:val="003413EC"/>
    <w:rsid w:val="0034177D"/>
    <w:rsid w:val="003423CD"/>
    <w:rsid w:val="00345722"/>
    <w:rsid w:val="003502B8"/>
    <w:rsid w:val="003511E0"/>
    <w:rsid w:val="003514B7"/>
    <w:rsid w:val="00352223"/>
    <w:rsid w:val="003534F9"/>
    <w:rsid w:val="0035614D"/>
    <w:rsid w:val="00361285"/>
    <w:rsid w:val="003620D2"/>
    <w:rsid w:val="00362FAE"/>
    <w:rsid w:val="00363684"/>
    <w:rsid w:val="003649F8"/>
    <w:rsid w:val="00365EF0"/>
    <w:rsid w:val="00366A7F"/>
    <w:rsid w:val="00366E99"/>
    <w:rsid w:val="0036705E"/>
    <w:rsid w:val="003709A6"/>
    <w:rsid w:val="00371033"/>
    <w:rsid w:val="0037169C"/>
    <w:rsid w:val="00372F7F"/>
    <w:rsid w:val="00373FAE"/>
    <w:rsid w:val="003743DD"/>
    <w:rsid w:val="00374EC1"/>
    <w:rsid w:val="003755BB"/>
    <w:rsid w:val="003759F6"/>
    <w:rsid w:val="00375B39"/>
    <w:rsid w:val="00376E47"/>
    <w:rsid w:val="003777F1"/>
    <w:rsid w:val="00381C65"/>
    <w:rsid w:val="003820B3"/>
    <w:rsid w:val="00384ED8"/>
    <w:rsid w:val="00390C02"/>
    <w:rsid w:val="0039375B"/>
    <w:rsid w:val="00394F98"/>
    <w:rsid w:val="003974A8"/>
    <w:rsid w:val="003A07E1"/>
    <w:rsid w:val="003A5524"/>
    <w:rsid w:val="003B3D29"/>
    <w:rsid w:val="003B449B"/>
    <w:rsid w:val="003B6123"/>
    <w:rsid w:val="003B6361"/>
    <w:rsid w:val="003B78BF"/>
    <w:rsid w:val="003C2FB5"/>
    <w:rsid w:val="003C4E1A"/>
    <w:rsid w:val="003C5402"/>
    <w:rsid w:val="003D0C38"/>
    <w:rsid w:val="003D18B4"/>
    <w:rsid w:val="003D2542"/>
    <w:rsid w:val="003D288C"/>
    <w:rsid w:val="003D2971"/>
    <w:rsid w:val="003D504C"/>
    <w:rsid w:val="003D505C"/>
    <w:rsid w:val="003D685B"/>
    <w:rsid w:val="003D7AEF"/>
    <w:rsid w:val="003E351A"/>
    <w:rsid w:val="003E6005"/>
    <w:rsid w:val="003E6E38"/>
    <w:rsid w:val="003E7B30"/>
    <w:rsid w:val="003E7B5B"/>
    <w:rsid w:val="003F0472"/>
    <w:rsid w:val="003F1CDA"/>
    <w:rsid w:val="003F2DE5"/>
    <w:rsid w:val="003F3D0B"/>
    <w:rsid w:val="003F541B"/>
    <w:rsid w:val="003F6937"/>
    <w:rsid w:val="00401795"/>
    <w:rsid w:val="00401DE4"/>
    <w:rsid w:val="00404D9A"/>
    <w:rsid w:val="00404FD1"/>
    <w:rsid w:val="00405D28"/>
    <w:rsid w:val="00407301"/>
    <w:rsid w:val="00407B87"/>
    <w:rsid w:val="00411D27"/>
    <w:rsid w:val="00412870"/>
    <w:rsid w:val="00417BC0"/>
    <w:rsid w:val="00417EC2"/>
    <w:rsid w:val="0042026F"/>
    <w:rsid w:val="00421C25"/>
    <w:rsid w:val="00422885"/>
    <w:rsid w:val="00422AAC"/>
    <w:rsid w:val="00426B72"/>
    <w:rsid w:val="004303ED"/>
    <w:rsid w:val="004308EC"/>
    <w:rsid w:val="00432CD4"/>
    <w:rsid w:val="00433485"/>
    <w:rsid w:val="004403C7"/>
    <w:rsid w:val="00444E70"/>
    <w:rsid w:val="00445B8D"/>
    <w:rsid w:val="00447698"/>
    <w:rsid w:val="00447D39"/>
    <w:rsid w:val="00447EB8"/>
    <w:rsid w:val="004506E6"/>
    <w:rsid w:val="00451A53"/>
    <w:rsid w:val="00452D29"/>
    <w:rsid w:val="00453E52"/>
    <w:rsid w:val="00454AF8"/>
    <w:rsid w:val="004563EC"/>
    <w:rsid w:val="004578AB"/>
    <w:rsid w:val="004614B2"/>
    <w:rsid w:val="004644F3"/>
    <w:rsid w:val="00465F86"/>
    <w:rsid w:val="00466137"/>
    <w:rsid w:val="00467555"/>
    <w:rsid w:val="00470233"/>
    <w:rsid w:val="00470B3E"/>
    <w:rsid w:val="00471777"/>
    <w:rsid w:val="0047359A"/>
    <w:rsid w:val="00473745"/>
    <w:rsid w:val="00474E1F"/>
    <w:rsid w:val="0047753C"/>
    <w:rsid w:val="0047770B"/>
    <w:rsid w:val="00481052"/>
    <w:rsid w:val="00481F51"/>
    <w:rsid w:val="00483565"/>
    <w:rsid w:val="00483754"/>
    <w:rsid w:val="00483C14"/>
    <w:rsid w:val="00483FA8"/>
    <w:rsid w:val="004841A5"/>
    <w:rsid w:val="00484B00"/>
    <w:rsid w:val="00485F6B"/>
    <w:rsid w:val="00490EFD"/>
    <w:rsid w:val="004927B2"/>
    <w:rsid w:val="00492F43"/>
    <w:rsid w:val="00497B45"/>
    <w:rsid w:val="004A190C"/>
    <w:rsid w:val="004A2587"/>
    <w:rsid w:val="004A2C47"/>
    <w:rsid w:val="004A2F3E"/>
    <w:rsid w:val="004A30FC"/>
    <w:rsid w:val="004A3DA4"/>
    <w:rsid w:val="004A4E40"/>
    <w:rsid w:val="004A7833"/>
    <w:rsid w:val="004B1C4A"/>
    <w:rsid w:val="004B1F93"/>
    <w:rsid w:val="004B2504"/>
    <w:rsid w:val="004B2B78"/>
    <w:rsid w:val="004B41A2"/>
    <w:rsid w:val="004B4C9E"/>
    <w:rsid w:val="004B50AA"/>
    <w:rsid w:val="004B5680"/>
    <w:rsid w:val="004B6706"/>
    <w:rsid w:val="004B6AF7"/>
    <w:rsid w:val="004B79D6"/>
    <w:rsid w:val="004C0E74"/>
    <w:rsid w:val="004C506B"/>
    <w:rsid w:val="004D0A8A"/>
    <w:rsid w:val="004D11FB"/>
    <w:rsid w:val="004D4962"/>
    <w:rsid w:val="004D4A23"/>
    <w:rsid w:val="004D4B63"/>
    <w:rsid w:val="004D4F33"/>
    <w:rsid w:val="004D69BA"/>
    <w:rsid w:val="004E0F1B"/>
    <w:rsid w:val="004E31E9"/>
    <w:rsid w:val="004E3451"/>
    <w:rsid w:val="004E394F"/>
    <w:rsid w:val="004E458C"/>
    <w:rsid w:val="004E7393"/>
    <w:rsid w:val="004F1544"/>
    <w:rsid w:val="004F16E5"/>
    <w:rsid w:val="004F44C4"/>
    <w:rsid w:val="004F529F"/>
    <w:rsid w:val="004F6D50"/>
    <w:rsid w:val="004F7E1B"/>
    <w:rsid w:val="005000E4"/>
    <w:rsid w:val="005026D6"/>
    <w:rsid w:val="00503F34"/>
    <w:rsid w:val="00505857"/>
    <w:rsid w:val="0051025C"/>
    <w:rsid w:val="00513C6A"/>
    <w:rsid w:val="00514506"/>
    <w:rsid w:val="00514973"/>
    <w:rsid w:val="00516788"/>
    <w:rsid w:val="005222E9"/>
    <w:rsid w:val="0052341D"/>
    <w:rsid w:val="00531D33"/>
    <w:rsid w:val="0053267B"/>
    <w:rsid w:val="005333DD"/>
    <w:rsid w:val="005343B1"/>
    <w:rsid w:val="00534DD4"/>
    <w:rsid w:val="005350DD"/>
    <w:rsid w:val="005369F2"/>
    <w:rsid w:val="0054142C"/>
    <w:rsid w:val="00542014"/>
    <w:rsid w:val="0054493D"/>
    <w:rsid w:val="00546118"/>
    <w:rsid w:val="005461CC"/>
    <w:rsid w:val="0054695A"/>
    <w:rsid w:val="00547758"/>
    <w:rsid w:val="00547BD2"/>
    <w:rsid w:val="0055047D"/>
    <w:rsid w:val="00552B76"/>
    <w:rsid w:val="00552ECC"/>
    <w:rsid w:val="005536DB"/>
    <w:rsid w:val="005543B4"/>
    <w:rsid w:val="005566A2"/>
    <w:rsid w:val="00556E27"/>
    <w:rsid w:val="005573C0"/>
    <w:rsid w:val="005615D7"/>
    <w:rsid w:val="00562404"/>
    <w:rsid w:val="005633E3"/>
    <w:rsid w:val="0056504A"/>
    <w:rsid w:val="0056662A"/>
    <w:rsid w:val="00574C4E"/>
    <w:rsid w:val="00575022"/>
    <w:rsid w:val="00576F2F"/>
    <w:rsid w:val="00581DF0"/>
    <w:rsid w:val="00585875"/>
    <w:rsid w:val="00594906"/>
    <w:rsid w:val="00594D05"/>
    <w:rsid w:val="0059533A"/>
    <w:rsid w:val="00595680"/>
    <w:rsid w:val="0059667C"/>
    <w:rsid w:val="00596E35"/>
    <w:rsid w:val="005973FD"/>
    <w:rsid w:val="005A0AC8"/>
    <w:rsid w:val="005A10E3"/>
    <w:rsid w:val="005A243D"/>
    <w:rsid w:val="005A7098"/>
    <w:rsid w:val="005A7386"/>
    <w:rsid w:val="005A79C0"/>
    <w:rsid w:val="005B1D15"/>
    <w:rsid w:val="005B43C2"/>
    <w:rsid w:val="005B4C98"/>
    <w:rsid w:val="005B69B3"/>
    <w:rsid w:val="005C166D"/>
    <w:rsid w:val="005C4EE2"/>
    <w:rsid w:val="005C5141"/>
    <w:rsid w:val="005C54C2"/>
    <w:rsid w:val="005C723E"/>
    <w:rsid w:val="005D0C87"/>
    <w:rsid w:val="005D2BB3"/>
    <w:rsid w:val="005D4EB5"/>
    <w:rsid w:val="005D6809"/>
    <w:rsid w:val="005D6A49"/>
    <w:rsid w:val="005D7E04"/>
    <w:rsid w:val="005E4289"/>
    <w:rsid w:val="005E48EE"/>
    <w:rsid w:val="005E5947"/>
    <w:rsid w:val="005E5F1A"/>
    <w:rsid w:val="005E71BD"/>
    <w:rsid w:val="005E74BB"/>
    <w:rsid w:val="005E784D"/>
    <w:rsid w:val="005F2765"/>
    <w:rsid w:val="005F2C03"/>
    <w:rsid w:val="005F4924"/>
    <w:rsid w:val="005F7238"/>
    <w:rsid w:val="005F79B9"/>
    <w:rsid w:val="0060205C"/>
    <w:rsid w:val="00603D04"/>
    <w:rsid w:val="006103B6"/>
    <w:rsid w:val="00610B99"/>
    <w:rsid w:val="006168F1"/>
    <w:rsid w:val="006174F8"/>
    <w:rsid w:val="00617CA2"/>
    <w:rsid w:val="006233C5"/>
    <w:rsid w:val="006265D7"/>
    <w:rsid w:val="0062670B"/>
    <w:rsid w:val="00626F5D"/>
    <w:rsid w:val="0063406B"/>
    <w:rsid w:val="00634E47"/>
    <w:rsid w:val="006416D8"/>
    <w:rsid w:val="006463C5"/>
    <w:rsid w:val="00646A59"/>
    <w:rsid w:val="00650592"/>
    <w:rsid w:val="006507A3"/>
    <w:rsid w:val="0065244C"/>
    <w:rsid w:val="00652FB1"/>
    <w:rsid w:val="0065402E"/>
    <w:rsid w:val="0065428A"/>
    <w:rsid w:val="0065591B"/>
    <w:rsid w:val="00656A4B"/>
    <w:rsid w:val="00657BB6"/>
    <w:rsid w:val="00657C22"/>
    <w:rsid w:val="00660303"/>
    <w:rsid w:val="00660430"/>
    <w:rsid w:val="00660A6A"/>
    <w:rsid w:val="00661725"/>
    <w:rsid w:val="006664CD"/>
    <w:rsid w:val="00672DAB"/>
    <w:rsid w:val="00673A44"/>
    <w:rsid w:val="00675A9F"/>
    <w:rsid w:val="00676B13"/>
    <w:rsid w:val="00681AF4"/>
    <w:rsid w:val="00682C59"/>
    <w:rsid w:val="0068380A"/>
    <w:rsid w:val="0068386B"/>
    <w:rsid w:val="00683EB7"/>
    <w:rsid w:val="006840D9"/>
    <w:rsid w:val="00684C75"/>
    <w:rsid w:val="00685EC5"/>
    <w:rsid w:val="00687391"/>
    <w:rsid w:val="0069188F"/>
    <w:rsid w:val="006939F8"/>
    <w:rsid w:val="00693F2D"/>
    <w:rsid w:val="0069733D"/>
    <w:rsid w:val="006A1B86"/>
    <w:rsid w:val="006A252F"/>
    <w:rsid w:val="006A2DB6"/>
    <w:rsid w:val="006A4341"/>
    <w:rsid w:val="006A4473"/>
    <w:rsid w:val="006A61D3"/>
    <w:rsid w:val="006A7414"/>
    <w:rsid w:val="006B567B"/>
    <w:rsid w:val="006B5BBA"/>
    <w:rsid w:val="006B7A30"/>
    <w:rsid w:val="006C1AB8"/>
    <w:rsid w:val="006C2C4A"/>
    <w:rsid w:val="006C5553"/>
    <w:rsid w:val="006C6316"/>
    <w:rsid w:val="006D1317"/>
    <w:rsid w:val="006D294F"/>
    <w:rsid w:val="006D437F"/>
    <w:rsid w:val="006D4820"/>
    <w:rsid w:val="006E092B"/>
    <w:rsid w:val="006E0E3A"/>
    <w:rsid w:val="006E11E0"/>
    <w:rsid w:val="006E200B"/>
    <w:rsid w:val="006E4651"/>
    <w:rsid w:val="006E5B4D"/>
    <w:rsid w:val="006E5C04"/>
    <w:rsid w:val="006E629A"/>
    <w:rsid w:val="006E6403"/>
    <w:rsid w:val="006E7495"/>
    <w:rsid w:val="006F07EE"/>
    <w:rsid w:val="006F530E"/>
    <w:rsid w:val="006F58A5"/>
    <w:rsid w:val="006F5A04"/>
    <w:rsid w:val="006F794A"/>
    <w:rsid w:val="006F7E1E"/>
    <w:rsid w:val="00703640"/>
    <w:rsid w:val="00704547"/>
    <w:rsid w:val="0070625F"/>
    <w:rsid w:val="00711583"/>
    <w:rsid w:val="00711F1F"/>
    <w:rsid w:val="00714F07"/>
    <w:rsid w:val="00716289"/>
    <w:rsid w:val="00721B69"/>
    <w:rsid w:val="007250D7"/>
    <w:rsid w:val="007276BB"/>
    <w:rsid w:val="00730C37"/>
    <w:rsid w:val="00733F19"/>
    <w:rsid w:val="007359A7"/>
    <w:rsid w:val="0074175D"/>
    <w:rsid w:val="0074581F"/>
    <w:rsid w:val="0074630E"/>
    <w:rsid w:val="00747EC4"/>
    <w:rsid w:val="00747EDB"/>
    <w:rsid w:val="00750149"/>
    <w:rsid w:val="0075151A"/>
    <w:rsid w:val="00752E84"/>
    <w:rsid w:val="007531F7"/>
    <w:rsid w:val="007535A2"/>
    <w:rsid w:val="00753739"/>
    <w:rsid w:val="00756461"/>
    <w:rsid w:val="00757469"/>
    <w:rsid w:val="007626A7"/>
    <w:rsid w:val="0076607E"/>
    <w:rsid w:val="007704D6"/>
    <w:rsid w:val="00774903"/>
    <w:rsid w:val="00775639"/>
    <w:rsid w:val="0078317E"/>
    <w:rsid w:val="007842EB"/>
    <w:rsid w:val="00786C22"/>
    <w:rsid w:val="0078746A"/>
    <w:rsid w:val="00787811"/>
    <w:rsid w:val="007879A5"/>
    <w:rsid w:val="00787F7B"/>
    <w:rsid w:val="00790E3C"/>
    <w:rsid w:val="00791046"/>
    <w:rsid w:val="00791BA9"/>
    <w:rsid w:val="00791C55"/>
    <w:rsid w:val="007928CE"/>
    <w:rsid w:val="00794E1F"/>
    <w:rsid w:val="007957CC"/>
    <w:rsid w:val="00795A82"/>
    <w:rsid w:val="007A0027"/>
    <w:rsid w:val="007A0F4A"/>
    <w:rsid w:val="007A1329"/>
    <w:rsid w:val="007A2F72"/>
    <w:rsid w:val="007A37D7"/>
    <w:rsid w:val="007B136D"/>
    <w:rsid w:val="007B277B"/>
    <w:rsid w:val="007B3052"/>
    <w:rsid w:val="007B3FA0"/>
    <w:rsid w:val="007B4EDD"/>
    <w:rsid w:val="007B5727"/>
    <w:rsid w:val="007B66DE"/>
    <w:rsid w:val="007B675D"/>
    <w:rsid w:val="007C0629"/>
    <w:rsid w:val="007C1522"/>
    <w:rsid w:val="007C3D1D"/>
    <w:rsid w:val="007C5C2A"/>
    <w:rsid w:val="007C65C2"/>
    <w:rsid w:val="007C72DA"/>
    <w:rsid w:val="007D0569"/>
    <w:rsid w:val="007D1098"/>
    <w:rsid w:val="007D5782"/>
    <w:rsid w:val="007D5AB6"/>
    <w:rsid w:val="007D5AF3"/>
    <w:rsid w:val="007D6196"/>
    <w:rsid w:val="007D61CA"/>
    <w:rsid w:val="007D6D16"/>
    <w:rsid w:val="007E1203"/>
    <w:rsid w:val="007E124B"/>
    <w:rsid w:val="007E256D"/>
    <w:rsid w:val="007E41A7"/>
    <w:rsid w:val="007E4A54"/>
    <w:rsid w:val="007E746D"/>
    <w:rsid w:val="007F0AB1"/>
    <w:rsid w:val="007F2FCA"/>
    <w:rsid w:val="007F4A01"/>
    <w:rsid w:val="007F62DA"/>
    <w:rsid w:val="007F71BC"/>
    <w:rsid w:val="007F7E01"/>
    <w:rsid w:val="0080150A"/>
    <w:rsid w:val="008025DA"/>
    <w:rsid w:val="0080292B"/>
    <w:rsid w:val="00804D5E"/>
    <w:rsid w:val="00806051"/>
    <w:rsid w:val="0080704A"/>
    <w:rsid w:val="00807B8C"/>
    <w:rsid w:val="008106CB"/>
    <w:rsid w:val="00810D96"/>
    <w:rsid w:val="00810FB9"/>
    <w:rsid w:val="00811B6E"/>
    <w:rsid w:val="00812175"/>
    <w:rsid w:val="008131F0"/>
    <w:rsid w:val="00814932"/>
    <w:rsid w:val="008149A4"/>
    <w:rsid w:val="00816E69"/>
    <w:rsid w:val="00817480"/>
    <w:rsid w:val="00820750"/>
    <w:rsid w:val="00820E66"/>
    <w:rsid w:val="00822A00"/>
    <w:rsid w:val="00823A7F"/>
    <w:rsid w:val="00823A94"/>
    <w:rsid w:val="00824A85"/>
    <w:rsid w:val="00824ACD"/>
    <w:rsid w:val="00826F54"/>
    <w:rsid w:val="00827CC5"/>
    <w:rsid w:val="00831BDD"/>
    <w:rsid w:val="00833123"/>
    <w:rsid w:val="00835E09"/>
    <w:rsid w:val="008378A5"/>
    <w:rsid w:val="00837BD1"/>
    <w:rsid w:val="00840C67"/>
    <w:rsid w:val="008412BE"/>
    <w:rsid w:val="00841644"/>
    <w:rsid w:val="00841966"/>
    <w:rsid w:val="00842864"/>
    <w:rsid w:val="00845333"/>
    <w:rsid w:val="00845675"/>
    <w:rsid w:val="00846BE9"/>
    <w:rsid w:val="0084748F"/>
    <w:rsid w:val="008478DE"/>
    <w:rsid w:val="008500DA"/>
    <w:rsid w:val="008507A6"/>
    <w:rsid w:val="00852A61"/>
    <w:rsid w:val="008536CD"/>
    <w:rsid w:val="008539B1"/>
    <w:rsid w:val="00853D65"/>
    <w:rsid w:val="0085437C"/>
    <w:rsid w:val="008547E8"/>
    <w:rsid w:val="00856D84"/>
    <w:rsid w:val="00860F86"/>
    <w:rsid w:val="00861B50"/>
    <w:rsid w:val="00861C18"/>
    <w:rsid w:val="00870393"/>
    <w:rsid w:val="008706E4"/>
    <w:rsid w:val="00872283"/>
    <w:rsid w:val="00874182"/>
    <w:rsid w:val="008748A0"/>
    <w:rsid w:val="0087560E"/>
    <w:rsid w:val="00875CBF"/>
    <w:rsid w:val="00876D67"/>
    <w:rsid w:val="00877A80"/>
    <w:rsid w:val="00882B82"/>
    <w:rsid w:val="00882DB5"/>
    <w:rsid w:val="00887201"/>
    <w:rsid w:val="00890DEB"/>
    <w:rsid w:val="00891A89"/>
    <w:rsid w:val="008923E1"/>
    <w:rsid w:val="00897C10"/>
    <w:rsid w:val="00897E7A"/>
    <w:rsid w:val="008A0F27"/>
    <w:rsid w:val="008A283A"/>
    <w:rsid w:val="008A2B64"/>
    <w:rsid w:val="008A33A4"/>
    <w:rsid w:val="008A42E9"/>
    <w:rsid w:val="008B11C6"/>
    <w:rsid w:val="008B40F0"/>
    <w:rsid w:val="008B4C18"/>
    <w:rsid w:val="008B51AA"/>
    <w:rsid w:val="008B7135"/>
    <w:rsid w:val="008B78A3"/>
    <w:rsid w:val="008B7C29"/>
    <w:rsid w:val="008C0F1B"/>
    <w:rsid w:val="008C3F34"/>
    <w:rsid w:val="008C4A23"/>
    <w:rsid w:val="008D1509"/>
    <w:rsid w:val="008D174F"/>
    <w:rsid w:val="008D2BCE"/>
    <w:rsid w:val="008D3F53"/>
    <w:rsid w:val="008D58D7"/>
    <w:rsid w:val="008E0044"/>
    <w:rsid w:val="008E6EE7"/>
    <w:rsid w:val="008F0154"/>
    <w:rsid w:val="008F3326"/>
    <w:rsid w:val="008F3DB0"/>
    <w:rsid w:val="008F4B10"/>
    <w:rsid w:val="008F72E8"/>
    <w:rsid w:val="008F7EFE"/>
    <w:rsid w:val="00900687"/>
    <w:rsid w:val="009023B1"/>
    <w:rsid w:val="00904E82"/>
    <w:rsid w:val="00906E74"/>
    <w:rsid w:val="00910968"/>
    <w:rsid w:val="00912D06"/>
    <w:rsid w:val="00913A23"/>
    <w:rsid w:val="00914BE8"/>
    <w:rsid w:val="0091507F"/>
    <w:rsid w:val="00915134"/>
    <w:rsid w:val="00916860"/>
    <w:rsid w:val="00921FF0"/>
    <w:rsid w:val="009300A8"/>
    <w:rsid w:val="00930277"/>
    <w:rsid w:val="00931E15"/>
    <w:rsid w:val="009347F9"/>
    <w:rsid w:val="0094082D"/>
    <w:rsid w:val="00940A46"/>
    <w:rsid w:val="00940B31"/>
    <w:rsid w:val="00941145"/>
    <w:rsid w:val="00941331"/>
    <w:rsid w:val="00941B72"/>
    <w:rsid w:val="00941C47"/>
    <w:rsid w:val="0094200C"/>
    <w:rsid w:val="009421FE"/>
    <w:rsid w:val="00942B43"/>
    <w:rsid w:val="00945CDE"/>
    <w:rsid w:val="00946068"/>
    <w:rsid w:val="009476DE"/>
    <w:rsid w:val="00947C88"/>
    <w:rsid w:val="00947E7F"/>
    <w:rsid w:val="009530CD"/>
    <w:rsid w:val="00954209"/>
    <w:rsid w:val="00954873"/>
    <w:rsid w:val="00955B9C"/>
    <w:rsid w:val="00956D8D"/>
    <w:rsid w:val="00957496"/>
    <w:rsid w:val="009607D9"/>
    <w:rsid w:val="00962FA4"/>
    <w:rsid w:val="00963E76"/>
    <w:rsid w:val="00963F41"/>
    <w:rsid w:val="00967511"/>
    <w:rsid w:val="0097154E"/>
    <w:rsid w:val="0097487B"/>
    <w:rsid w:val="00976AB9"/>
    <w:rsid w:val="00976DE4"/>
    <w:rsid w:val="00980FBD"/>
    <w:rsid w:val="00981068"/>
    <w:rsid w:val="00981098"/>
    <w:rsid w:val="00981859"/>
    <w:rsid w:val="009847F7"/>
    <w:rsid w:val="00984F8C"/>
    <w:rsid w:val="009853DE"/>
    <w:rsid w:val="009864F3"/>
    <w:rsid w:val="00991CD1"/>
    <w:rsid w:val="00993A8B"/>
    <w:rsid w:val="00993EEC"/>
    <w:rsid w:val="00996599"/>
    <w:rsid w:val="0099664E"/>
    <w:rsid w:val="009A04C5"/>
    <w:rsid w:val="009A120C"/>
    <w:rsid w:val="009A363E"/>
    <w:rsid w:val="009A37F8"/>
    <w:rsid w:val="009A496A"/>
    <w:rsid w:val="009A4B9D"/>
    <w:rsid w:val="009A69DA"/>
    <w:rsid w:val="009A724F"/>
    <w:rsid w:val="009B05E3"/>
    <w:rsid w:val="009B3967"/>
    <w:rsid w:val="009B4E56"/>
    <w:rsid w:val="009B6704"/>
    <w:rsid w:val="009B726F"/>
    <w:rsid w:val="009B78A1"/>
    <w:rsid w:val="009C0C37"/>
    <w:rsid w:val="009C106D"/>
    <w:rsid w:val="009C3C8C"/>
    <w:rsid w:val="009C4465"/>
    <w:rsid w:val="009C51EB"/>
    <w:rsid w:val="009C5686"/>
    <w:rsid w:val="009C5701"/>
    <w:rsid w:val="009D0D26"/>
    <w:rsid w:val="009D132D"/>
    <w:rsid w:val="009D29D0"/>
    <w:rsid w:val="009D5F62"/>
    <w:rsid w:val="009D7AAE"/>
    <w:rsid w:val="009D7CC9"/>
    <w:rsid w:val="009E0D96"/>
    <w:rsid w:val="009E138F"/>
    <w:rsid w:val="009E1BE4"/>
    <w:rsid w:val="009E2C7F"/>
    <w:rsid w:val="009E3505"/>
    <w:rsid w:val="009E44A5"/>
    <w:rsid w:val="009E6973"/>
    <w:rsid w:val="009E6B33"/>
    <w:rsid w:val="009E6D89"/>
    <w:rsid w:val="009E7AD0"/>
    <w:rsid w:val="009F0480"/>
    <w:rsid w:val="009F205A"/>
    <w:rsid w:val="009F794C"/>
    <w:rsid w:val="00A003C9"/>
    <w:rsid w:val="00A00E0E"/>
    <w:rsid w:val="00A0446A"/>
    <w:rsid w:val="00A044A3"/>
    <w:rsid w:val="00A045A3"/>
    <w:rsid w:val="00A04D63"/>
    <w:rsid w:val="00A05441"/>
    <w:rsid w:val="00A05C58"/>
    <w:rsid w:val="00A06DC9"/>
    <w:rsid w:val="00A07779"/>
    <w:rsid w:val="00A07975"/>
    <w:rsid w:val="00A1116A"/>
    <w:rsid w:val="00A12173"/>
    <w:rsid w:val="00A14179"/>
    <w:rsid w:val="00A1431E"/>
    <w:rsid w:val="00A14D9F"/>
    <w:rsid w:val="00A158F9"/>
    <w:rsid w:val="00A175D4"/>
    <w:rsid w:val="00A24175"/>
    <w:rsid w:val="00A24276"/>
    <w:rsid w:val="00A245CC"/>
    <w:rsid w:val="00A27DB5"/>
    <w:rsid w:val="00A33943"/>
    <w:rsid w:val="00A35027"/>
    <w:rsid w:val="00A35D50"/>
    <w:rsid w:val="00A40311"/>
    <w:rsid w:val="00A41492"/>
    <w:rsid w:val="00A4238D"/>
    <w:rsid w:val="00A43A13"/>
    <w:rsid w:val="00A52B57"/>
    <w:rsid w:val="00A552E5"/>
    <w:rsid w:val="00A62AE2"/>
    <w:rsid w:val="00A63DBB"/>
    <w:rsid w:val="00A648E8"/>
    <w:rsid w:val="00A65A96"/>
    <w:rsid w:val="00A67540"/>
    <w:rsid w:val="00A6799C"/>
    <w:rsid w:val="00A72285"/>
    <w:rsid w:val="00A730DB"/>
    <w:rsid w:val="00A760A5"/>
    <w:rsid w:val="00A81746"/>
    <w:rsid w:val="00A853A9"/>
    <w:rsid w:val="00A858D3"/>
    <w:rsid w:val="00A8757A"/>
    <w:rsid w:val="00A87E98"/>
    <w:rsid w:val="00A909CE"/>
    <w:rsid w:val="00A916F4"/>
    <w:rsid w:val="00A91CC3"/>
    <w:rsid w:val="00A92B0B"/>
    <w:rsid w:val="00A92BD6"/>
    <w:rsid w:val="00A92F0D"/>
    <w:rsid w:val="00A977FF"/>
    <w:rsid w:val="00AA0A4E"/>
    <w:rsid w:val="00AA20F3"/>
    <w:rsid w:val="00AA48FE"/>
    <w:rsid w:val="00AA538B"/>
    <w:rsid w:val="00AA5446"/>
    <w:rsid w:val="00AA7E6C"/>
    <w:rsid w:val="00AB01FA"/>
    <w:rsid w:val="00AB1A10"/>
    <w:rsid w:val="00AB4C92"/>
    <w:rsid w:val="00AB4D25"/>
    <w:rsid w:val="00AB7E6E"/>
    <w:rsid w:val="00AC4232"/>
    <w:rsid w:val="00AC42C9"/>
    <w:rsid w:val="00AC459F"/>
    <w:rsid w:val="00AC6CE3"/>
    <w:rsid w:val="00AD0734"/>
    <w:rsid w:val="00AD17FE"/>
    <w:rsid w:val="00AD1E2C"/>
    <w:rsid w:val="00AE0B92"/>
    <w:rsid w:val="00AE47D1"/>
    <w:rsid w:val="00AE4981"/>
    <w:rsid w:val="00AE5107"/>
    <w:rsid w:val="00AE63D7"/>
    <w:rsid w:val="00AE737F"/>
    <w:rsid w:val="00AF3889"/>
    <w:rsid w:val="00AF40CA"/>
    <w:rsid w:val="00AF483E"/>
    <w:rsid w:val="00AF4C3F"/>
    <w:rsid w:val="00AF7DFB"/>
    <w:rsid w:val="00AF7ED3"/>
    <w:rsid w:val="00B01FDD"/>
    <w:rsid w:val="00B03007"/>
    <w:rsid w:val="00B0325D"/>
    <w:rsid w:val="00B0505E"/>
    <w:rsid w:val="00B061D9"/>
    <w:rsid w:val="00B06741"/>
    <w:rsid w:val="00B0798D"/>
    <w:rsid w:val="00B13B2C"/>
    <w:rsid w:val="00B14A4F"/>
    <w:rsid w:val="00B1556F"/>
    <w:rsid w:val="00B15601"/>
    <w:rsid w:val="00B17049"/>
    <w:rsid w:val="00B17FE8"/>
    <w:rsid w:val="00B203A4"/>
    <w:rsid w:val="00B21AA4"/>
    <w:rsid w:val="00B24944"/>
    <w:rsid w:val="00B25B4D"/>
    <w:rsid w:val="00B31902"/>
    <w:rsid w:val="00B31BE9"/>
    <w:rsid w:val="00B40337"/>
    <w:rsid w:val="00B40F78"/>
    <w:rsid w:val="00B41206"/>
    <w:rsid w:val="00B43A7D"/>
    <w:rsid w:val="00B455BA"/>
    <w:rsid w:val="00B46A24"/>
    <w:rsid w:val="00B53D88"/>
    <w:rsid w:val="00B53FAA"/>
    <w:rsid w:val="00B54792"/>
    <w:rsid w:val="00B5651B"/>
    <w:rsid w:val="00B6015A"/>
    <w:rsid w:val="00B6303C"/>
    <w:rsid w:val="00B64283"/>
    <w:rsid w:val="00B72BF9"/>
    <w:rsid w:val="00B7329F"/>
    <w:rsid w:val="00B74637"/>
    <w:rsid w:val="00B75F88"/>
    <w:rsid w:val="00B75FC2"/>
    <w:rsid w:val="00B771BC"/>
    <w:rsid w:val="00B816FB"/>
    <w:rsid w:val="00B82533"/>
    <w:rsid w:val="00B845C5"/>
    <w:rsid w:val="00B85715"/>
    <w:rsid w:val="00B87453"/>
    <w:rsid w:val="00B90232"/>
    <w:rsid w:val="00B90487"/>
    <w:rsid w:val="00B91895"/>
    <w:rsid w:val="00B978C2"/>
    <w:rsid w:val="00BA0583"/>
    <w:rsid w:val="00BA14C0"/>
    <w:rsid w:val="00BA3050"/>
    <w:rsid w:val="00BA3F07"/>
    <w:rsid w:val="00BA4389"/>
    <w:rsid w:val="00BB004D"/>
    <w:rsid w:val="00BB15A4"/>
    <w:rsid w:val="00BB23EA"/>
    <w:rsid w:val="00BB6E5A"/>
    <w:rsid w:val="00BC0512"/>
    <w:rsid w:val="00BC1A33"/>
    <w:rsid w:val="00BC3506"/>
    <w:rsid w:val="00BC482C"/>
    <w:rsid w:val="00BC51E3"/>
    <w:rsid w:val="00BC5675"/>
    <w:rsid w:val="00BC6B2A"/>
    <w:rsid w:val="00BC6CC3"/>
    <w:rsid w:val="00BC6F7D"/>
    <w:rsid w:val="00BC77AC"/>
    <w:rsid w:val="00BD1466"/>
    <w:rsid w:val="00BD3FB8"/>
    <w:rsid w:val="00BE0233"/>
    <w:rsid w:val="00BE11D6"/>
    <w:rsid w:val="00BE2D6D"/>
    <w:rsid w:val="00BE2DAA"/>
    <w:rsid w:val="00BE44ED"/>
    <w:rsid w:val="00BE5D57"/>
    <w:rsid w:val="00BE6E29"/>
    <w:rsid w:val="00BF270A"/>
    <w:rsid w:val="00BF33D1"/>
    <w:rsid w:val="00BF588A"/>
    <w:rsid w:val="00BF7D4C"/>
    <w:rsid w:val="00C01F5C"/>
    <w:rsid w:val="00C05B8F"/>
    <w:rsid w:val="00C06473"/>
    <w:rsid w:val="00C06A0D"/>
    <w:rsid w:val="00C100E9"/>
    <w:rsid w:val="00C13B9F"/>
    <w:rsid w:val="00C13F55"/>
    <w:rsid w:val="00C15E94"/>
    <w:rsid w:val="00C17AE0"/>
    <w:rsid w:val="00C21DCC"/>
    <w:rsid w:val="00C22E4A"/>
    <w:rsid w:val="00C27FCA"/>
    <w:rsid w:val="00C318C4"/>
    <w:rsid w:val="00C32362"/>
    <w:rsid w:val="00C32B14"/>
    <w:rsid w:val="00C35A32"/>
    <w:rsid w:val="00C35F5A"/>
    <w:rsid w:val="00C3679E"/>
    <w:rsid w:val="00C367E6"/>
    <w:rsid w:val="00C403DF"/>
    <w:rsid w:val="00C42397"/>
    <w:rsid w:val="00C4258C"/>
    <w:rsid w:val="00C4292A"/>
    <w:rsid w:val="00C43197"/>
    <w:rsid w:val="00C4351C"/>
    <w:rsid w:val="00C44ED4"/>
    <w:rsid w:val="00C45AA4"/>
    <w:rsid w:val="00C4608A"/>
    <w:rsid w:val="00C4625E"/>
    <w:rsid w:val="00C46544"/>
    <w:rsid w:val="00C46BFB"/>
    <w:rsid w:val="00C47CE8"/>
    <w:rsid w:val="00C47F56"/>
    <w:rsid w:val="00C51E6F"/>
    <w:rsid w:val="00C60C63"/>
    <w:rsid w:val="00C64957"/>
    <w:rsid w:val="00C65029"/>
    <w:rsid w:val="00C6669E"/>
    <w:rsid w:val="00C668D3"/>
    <w:rsid w:val="00C66D6E"/>
    <w:rsid w:val="00C720C9"/>
    <w:rsid w:val="00C72669"/>
    <w:rsid w:val="00C72B43"/>
    <w:rsid w:val="00C7545B"/>
    <w:rsid w:val="00C75B9A"/>
    <w:rsid w:val="00C75F6D"/>
    <w:rsid w:val="00C76371"/>
    <w:rsid w:val="00C77B2D"/>
    <w:rsid w:val="00C8199A"/>
    <w:rsid w:val="00C83DD4"/>
    <w:rsid w:val="00C84B45"/>
    <w:rsid w:val="00C86033"/>
    <w:rsid w:val="00C90A51"/>
    <w:rsid w:val="00C90DC6"/>
    <w:rsid w:val="00C916F1"/>
    <w:rsid w:val="00C91E9D"/>
    <w:rsid w:val="00C91EBB"/>
    <w:rsid w:val="00C931B2"/>
    <w:rsid w:val="00C9425D"/>
    <w:rsid w:val="00C94F0E"/>
    <w:rsid w:val="00C96935"/>
    <w:rsid w:val="00C970EA"/>
    <w:rsid w:val="00C97521"/>
    <w:rsid w:val="00CA2194"/>
    <w:rsid w:val="00CA63DD"/>
    <w:rsid w:val="00CA70EC"/>
    <w:rsid w:val="00CB099C"/>
    <w:rsid w:val="00CB0E1B"/>
    <w:rsid w:val="00CB1EC0"/>
    <w:rsid w:val="00CB6CD1"/>
    <w:rsid w:val="00CB7DBE"/>
    <w:rsid w:val="00CB7EDE"/>
    <w:rsid w:val="00CC1E89"/>
    <w:rsid w:val="00CC360B"/>
    <w:rsid w:val="00CC55DD"/>
    <w:rsid w:val="00CC76A4"/>
    <w:rsid w:val="00CD2011"/>
    <w:rsid w:val="00CD389F"/>
    <w:rsid w:val="00CD49DD"/>
    <w:rsid w:val="00CD4E5D"/>
    <w:rsid w:val="00CD5A08"/>
    <w:rsid w:val="00CE0C17"/>
    <w:rsid w:val="00CE1A7D"/>
    <w:rsid w:val="00CE2CC1"/>
    <w:rsid w:val="00CE4737"/>
    <w:rsid w:val="00CE651F"/>
    <w:rsid w:val="00CE727F"/>
    <w:rsid w:val="00CF0122"/>
    <w:rsid w:val="00CF069A"/>
    <w:rsid w:val="00CF399C"/>
    <w:rsid w:val="00CF3D5D"/>
    <w:rsid w:val="00CF4CE4"/>
    <w:rsid w:val="00CF6CFC"/>
    <w:rsid w:val="00CF7333"/>
    <w:rsid w:val="00D00985"/>
    <w:rsid w:val="00D02F14"/>
    <w:rsid w:val="00D035AC"/>
    <w:rsid w:val="00D07601"/>
    <w:rsid w:val="00D11044"/>
    <w:rsid w:val="00D127A1"/>
    <w:rsid w:val="00D13318"/>
    <w:rsid w:val="00D166B3"/>
    <w:rsid w:val="00D173C8"/>
    <w:rsid w:val="00D17906"/>
    <w:rsid w:val="00D179CA"/>
    <w:rsid w:val="00D20571"/>
    <w:rsid w:val="00D217B5"/>
    <w:rsid w:val="00D21BAB"/>
    <w:rsid w:val="00D24DC6"/>
    <w:rsid w:val="00D325D6"/>
    <w:rsid w:val="00D32643"/>
    <w:rsid w:val="00D32EDF"/>
    <w:rsid w:val="00D33BCC"/>
    <w:rsid w:val="00D3663F"/>
    <w:rsid w:val="00D37981"/>
    <w:rsid w:val="00D37A11"/>
    <w:rsid w:val="00D40A0B"/>
    <w:rsid w:val="00D413FC"/>
    <w:rsid w:val="00D43C95"/>
    <w:rsid w:val="00D43F2D"/>
    <w:rsid w:val="00D445E8"/>
    <w:rsid w:val="00D457D4"/>
    <w:rsid w:val="00D45FED"/>
    <w:rsid w:val="00D478CE"/>
    <w:rsid w:val="00D47F56"/>
    <w:rsid w:val="00D51B70"/>
    <w:rsid w:val="00D53233"/>
    <w:rsid w:val="00D53312"/>
    <w:rsid w:val="00D53838"/>
    <w:rsid w:val="00D55350"/>
    <w:rsid w:val="00D55D88"/>
    <w:rsid w:val="00D55F5C"/>
    <w:rsid w:val="00D57D7A"/>
    <w:rsid w:val="00D61059"/>
    <w:rsid w:val="00D61578"/>
    <w:rsid w:val="00D62DF8"/>
    <w:rsid w:val="00D63B54"/>
    <w:rsid w:val="00D6420D"/>
    <w:rsid w:val="00D64ACA"/>
    <w:rsid w:val="00D66FF1"/>
    <w:rsid w:val="00D67296"/>
    <w:rsid w:val="00D721C2"/>
    <w:rsid w:val="00D73853"/>
    <w:rsid w:val="00D74268"/>
    <w:rsid w:val="00D743B7"/>
    <w:rsid w:val="00D751D5"/>
    <w:rsid w:val="00D75498"/>
    <w:rsid w:val="00D8002D"/>
    <w:rsid w:val="00D82F54"/>
    <w:rsid w:val="00D83A6B"/>
    <w:rsid w:val="00D84ECF"/>
    <w:rsid w:val="00D8610A"/>
    <w:rsid w:val="00D87947"/>
    <w:rsid w:val="00D87FDC"/>
    <w:rsid w:val="00D920E7"/>
    <w:rsid w:val="00D927BC"/>
    <w:rsid w:val="00D92C44"/>
    <w:rsid w:val="00D934DC"/>
    <w:rsid w:val="00D94C82"/>
    <w:rsid w:val="00D9584A"/>
    <w:rsid w:val="00DA0AC3"/>
    <w:rsid w:val="00DA0B96"/>
    <w:rsid w:val="00DA1E87"/>
    <w:rsid w:val="00DA3429"/>
    <w:rsid w:val="00DA575E"/>
    <w:rsid w:val="00DB0B51"/>
    <w:rsid w:val="00DB6431"/>
    <w:rsid w:val="00DC07D5"/>
    <w:rsid w:val="00DC08BD"/>
    <w:rsid w:val="00DC1329"/>
    <w:rsid w:val="00DC1F4C"/>
    <w:rsid w:val="00DC682A"/>
    <w:rsid w:val="00DC7022"/>
    <w:rsid w:val="00DD1249"/>
    <w:rsid w:val="00DD27AA"/>
    <w:rsid w:val="00DD5A2B"/>
    <w:rsid w:val="00DD6F07"/>
    <w:rsid w:val="00DD79D9"/>
    <w:rsid w:val="00DE05C3"/>
    <w:rsid w:val="00DE297C"/>
    <w:rsid w:val="00DE366B"/>
    <w:rsid w:val="00DE4FC0"/>
    <w:rsid w:val="00DE59D7"/>
    <w:rsid w:val="00DF0E43"/>
    <w:rsid w:val="00DF2649"/>
    <w:rsid w:val="00DF421B"/>
    <w:rsid w:val="00DF4413"/>
    <w:rsid w:val="00DF51B8"/>
    <w:rsid w:val="00DF5848"/>
    <w:rsid w:val="00DF6615"/>
    <w:rsid w:val="00DF6C34"/>
    <w:rsid w:val="00E02740"/>
    <w:rsid w:val="00E04093"/>
    <w:rsid w:val="00E05AE7"/>
    <w:rsid w:val="00E07326"/>
    <w:rsid w:val="00E10549"/>
    <w:rsid w:val="00E10751"/>
    <w:rsid w:val="00E118BE"/>
    <w:rsid w:val="00E13736"/>
    <w:rsid w:val="00E14BF4"/>
    <w:rsid w:val="00E14DDD"/>
    <w:rsid w:val="00E21392"/>
    <w:rsid w:val="00E241AE"/>
    <w:rsid w:val="00E243C0"/>
    <w:rsid w:val="00E24871"/>
    <w:rsid w:val="00E26375"/>
    <w:rsid w:val="00E31BA6"/>
    <w:rsid w:val="00E31CF1"/>
    <w:rsid w:val="00E3278D"/>
    <w:rsid w:val="00E32FA2"/>
    <w:rsid w:val="00E335E3"/>
    <w:rsid w:val="00E337C6"/>
    <w:rsid w:val="00E340E8"/>
    <w:rsid w:val="00E34CD3"/>
    <w:rsid w:val="00E34F29"/>
    <w:rsid w:val="00E35BDC"/>
    <w:rsid w:val="00E362B5"/>
    <w:rsid w:val="00E37403"/>
    <w:rsid w:val="00E40EBA"/>
    <w:rsid w:val="00E4214C"/>
    <w:rsid w:val="00E428D3"/>
    <w:rsid w:val="00E4561F"/>
    <w:rsid w:val="00E46BA9"/>
    <w:rsid w:val="00E46D13"/>
    <w:rsid w:val="00E52424"/>
    <w:rsid w:val="00E52FBF"/>
    <w:rsid w:val="00E53284"/>
    <w:rsid w:val="00E5433C"/>
    <w:rsid w:val="00E54D73"/>
    <w:rsid w:val="00E54FDC"/>
    <w:rsid w:val="00E6029E"/>
    <w:rsid w:val="00E60CE9"/>
    <w:rsid w:val="00E652BD"/>
    <w:rsid w:val="00E654BF"/>
    <w:rsid w:val="00E70DB6"/>
    <w:rsid w:val="00E71266"/>
    <w:rsid w:val="00E723B7"/>
    <w:rsid w:val="00E72508"/>
    <w:rsid w:val="00E72793"/>
    <w:rsid w:val="00E737CF"/>
    <w:rsid w:val="00E757EA"/>
    <w:rsid w:val="00E75D90"/>
    <w:rsid w:val="00E764E9"/>
    <w:rsid w:val="00E76CA1"/>
    <w:rsid w:val="00E76FCD"/>
    <w:rsid w:val="00E77F8D"/>
    <w:rsid w:val="00E80D53"/>
    <w:rsid w:val="00E82540"/>
    <w:rsid w:val="00E83B4B"/>
    <w:rsid w:val="00E84805"/>
    <w:rsid w:val="00E85A70"/>
    <w:rsid w:val="00E8686E"/>
    <w:rsid w:val="00E87AA3"/>
    <w:rsid w:val="00E87B31"/>
    <w:rsid w:val="00E87CCF"/>
    <w:rsid w:val="00E92065"/>
    <w:rsid w:val="00E9275E"/>
    <w:rsid w:val="00E93576"/>
    <w:rsid w:val="00E93BB8"/>
    <w:rsid w:val="00E94C56"/>
    <w:rsid w:val="00E95779"/>
    <w:rsid w:val="00EA0BA8"/>
    <w:rsid w:val="00EA0CD5"/>
    <w:rsid w:val="00EA0EB8"/>
    <w:rsid w:val="00EA1315"/>
    <w:rsid w:val="00EA205F"/>
    <w:rsid w:val="00EA4436"/>
    <w:rsid w:val="00EA7CD3"/>
    <w:rsid w:val="00EB113B"/>
    <w:rsid w:val="00EB1F9C"/>
    <w:rsid w:val="00EB206D"/>
    <w:rsid w:val="00EB2AA4"/>
    <w:rsid w:val="00EB3108"/>
    <w:rsid w:val="00EB4B75"/>
    <w:rsid w:val="00EB4E1F"/>
    <w:rsid w:val="00EB6790"/>
    <w:rsid w:val="00EC0044"/>
    <w:rsid w:val="00EC06BE"/>
    <w:rsid w:val="00EC1BD4"/>
    <w:rsid w:val="00EC49BF"/>
    <w:rsid w:val="00EC5D7E"/>
    <w:rsid w:val="00EC62D4"/>
    <w:rsid w:val="00EC6E4B"/>
    <w:rsid w:val="00EC7241"/>
    <w:rsid w:val="00EC7754"/>
    <w:rsid w:val="00ED07E5"/>
    <w:rsid w:val="00ED512E"/>
    <w:rsid w:val="00ED5168"/>
    <w:rsid w:val="00EE0CAA"/>
    <w:rsid w:val="00EE2DCD"/>
    <w:rsid w:val="00EE548A"/>
    <w:rsid w:val="00EE6815"/>
    <w:rsid w:val="00EF4303"/>
    <w:rsid w:val="00EF4C25"/>
    <w:rsid w:val="00EF5FC7"/>
    <w:rsid w:val="00F026AD"/>
    <w:rsid w:val="00F03A2F"/>
    <w:rsid w:val="00F03A8D"/>
    <w:rsid w:val="00F04141"/>
    <w:rsid w:val="00F0448F"/>
    <w:rsid w:val="00F0505F"/>
    <w:rsid w:val="00F05C7F"/>
    <w:rsid w:val="00F05CFE"/>
    <w:rsid w:val="00F05D54"/>
    <w:rsid w:val="00F10541"/>
    <w:rsid w:val="00F117F0"/>
    <w:rsid w:val="00F11FD4"/>
    <w:rsid w:val="00F129D3"/>
    <w:rsid w:val="00F137CE"/>
    <w:rsid w:val="00F14B11"/>
    <w:rsid w:val="00F1775D"/>
    <w:rsid w:val="00F17F40"/>
    <w:rsid w:val="00F20278"/>
    <w:rsid w:val="00F2111E"/>
    <w:rsid w:val="00F21AFF"/>
    <w:rsid w:val="00F21D61"/>
    <w:rsid w:val="00F2284D"/>
    <w:rsid w:val="00F249FE"/>
    <w:rsid w:val="00F25E8B"/>
    <w:rsid w:val="00F30D0B"/>
    <w:rsid w:val="00F315D9"/>
    <w:rsid w:val="00F4325E"/>
    <w:rsid w:val="00F437A3"/>
    <w:rsid w:val="00F450BF"/>
    <w:rsid w:val="00F52D92"/>
    <w:rsid w:val="00F5323B"/>
    <w:rsid w:val="00F534F8"/>
    <w:rsid w:val="00F559EB"/>
    <w:rsid w:val="00F569E6"/>
    <w:rsid w:val="00F56AAE"/>
    <w:rsid w:val="00F601B3"/>
    <w:rsid w:val="00F60B2F"/>
    <w:rsid w:val="00F61140"/>
    <w:rsid w:val="00F631B1"/>
    <w:rsid w:val="00F63E0D"/>
    <w:rsid w:val="00F6487D"/>
    <w:rsid w:val="00F648B0"/>
    <w:rsid w:val="00F65822"/>
    <w:rsid w:val="00F6662F"/>
    <w:rsid w:val="00F666B3"/>
    <w:rsid w:val="00F70377"/>
    <w:rsid w:val="00F7062D"/>
    <w:rsid w:val="00F707A4"/>
    <w:rsid w:val="00F72D4A"/>
    <w:rsid w:val="00F76B86"/>
    <w:rsid w:val="00F77A63"/>
    <w:rsid w:val="00F80434"/>
    <w:rsid w:val="00F83365"/>
    <w:rsid w:val="00F83D22"/>
    <w:rsid w:val="00F8420F"/>
    <w:rsid w:val="00F84F53"/>
    <w:rsid w:val="00F85190"/>
    <w:rsid w:val="00F859C9"/>
    <w:rsid w:val="00F85AC5"/>
    <w:rsid w:val="00F9157B"/>
    <w:rsid w:val="00F92B35"/>
    <w:rsid w:val="00F9368E"/>
    <w:rsid w:val="00F950FF"/>
    <w:rsid w:val="00F96D68"/>
    <w:rsid w:val="00FA0A93"/>
    <w:rsid w:val="00FA15E7"/>
    <w:rsid w:val="00FA40ED"/>
    <w:rsid w:val="00FA447E"/>
    <w:rsid w:val="00FA5D38"/>
    <w:rsid w:val="00FA6F93"/>
    <w:rsid w:val="00FB0156"/>
    <w:rsid w:val="00FB0E9A"/>
    <w:rsid w:val="00FB587A"/>
    <w:rsid w:val="00FB5BCF"/>
    <w:rsid w:val="00FB6924"/>
    <w:rsid w:val="00FB7AEC"/>
    <w:rsid w:val="00FC1000"/>
    <w:rsid w:val="00FC109B"/>
    <w:rsid w:val="00FC1C67"/>
    <w:rsid w:val="00FC5F75"/>
    <w:rsid w:val="00FC5FB4"/>
    <w:rsid w:val="00FC7001"/>
    <w:rsid w:val="00FC7F21"/>
    <w:rsid w:val="00FD0EE9"/>
    <w:rsid w:val="00FD123C"/>
    <w:rsid w:val="00FD253E"/>
    <w:rsid w:val="00FD4FCB"/>
    <w:rsid w:val="00FD6F0C"/>
    <w:rsid w:val="00FD6F69"/>
    <w:rsid w:val="00FD7955"/>
    <w:rsid w:val="00FD7A85"/>
    <w:rsid w:val="00FE1D23"/>
    <w:rsid w:val="00FE3FED"/>
    <w:rsid w:val="00FE4590"/>
    <w:rsid w:val="00FE4E93"/>
    <w:rsid w:val="00FE5331"/>
    <w:rsid w:val="00FE7013"/>
    <w:rsid w:val="00FF01C1"/>
    <w:rsid w:val="00FF26FB"/>
    <w:rsid w:val="00FF3620"/>
    <w:rsid w:val="00FF4568"/>
    <w:rsid w:val="00FF5917"/>
    <w:rsid w:val="00FF6678"/>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3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CC3"/>
    <w:rPr>
      <w:lang w:val="en-AU" w:eastAsia="en-AU"/>
    </w:rPr>
  </w:style>
  <w:style w:type="paragraph" w:styleId="Heading1">
    <w:name w:val="heading 1"/>
    <w:basedOn w:val="Normal"/>
    <w:next w:val="Normal"/>
    <w:qFormat/>
    <w:rsid w:val="00B91895"/>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0B0B9A"/>
    <w:pPr>
      <w:keepNext/>
      <w:outlineLvl w:val="3"/>
    </w:pPr>
    <w:rPr>
      <w:rFonts w:ascii="Arial Narrow" w:hAnsi="Arial Narrow"/>
      <w:b/>
    </w:rPr>
  </w:style>
  <w:style w:type="paragraph" w:styleId="Heading8">
    <w:name w:val="heading 8"/>
    <w:basedOn w:val="Normal"/>
    <w:next w:val="Normal"/>
    <w:qFormat/>
    <w:rsid w:val="000B0B9A"/>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semiHidden/>
    <w:rsid w:val="00941145"/>
    <w:pPr>
      <w:tabs>
        <w:tab w:val="left" w:pos="1200"/>
        <w:tab w:val="right" w:leader="dot" w:pos="8222"/>
      </w:tabs>
      <w:spacing w:after="240" w:line="240" w:lineRule="atLeast"/>
      <w:jc w:val="center"/>
    </w:pPr>
    <w:rPr>
      <w:rFonts w:ascii="Univers 45 Light" w:hAnsi="Univers 45 Light" w:cs="Calibri"/>
      <w:b/>
      <w:spacing w:val="-4"/>
      <w:sz w:val="44"/>
      <w:szCs w:val="44"/>
    </w:rPr>
  </w:style>
  <w:style w:type="character" w:styleId="Hyperlink">
    <w:name w:val="Hyperlink"/>
    <w:rsid w:val="00A91CC3"/>
    <w:rPr>
      <w:color w:val="0000FF"/>
      <w:u w:val="single"/>
    </w:rPr>
  </w:style>
  <w:style w:type="paragraph" w:customStyle="1" w:styleId="Picture">
    <w:name w:val="Picture"/>
    <w:basedOn w:val="Normal"/>
    <w:next w:val="Caption"/>
    <w:rsid w:val="000B0B9A"/>
    <w:pPr>
      <w:keepNext/>
    </w:pPr>
  </w:style>
  <w:style w:type="paragraph" w:styleId="Caption">
    <w:name w:val="caption"/>
    <w:basedOn w:val="Normal"/>
    <w:next w:val="Normal"/>
    <w:qFormat/>
    <w:rsid w:val="000B0B9A"/>
    <w:rPr>
      <w:b/>
      <w:bCs/>
    </w:rPr>
  </w:style>
  <w:style w:type="paragraph" w:customStyle="1" w:styleId="BodyText-9pt">
    <w:name w:val="Body Text - 9pt"/>
    <w:rsid w:val="001767A0"/>
    <w:pPr>
      <w:spacing w:line="360" w:lineRule="auto"/>
    </w:pPr>
    <w:rPr>
      <w:rFonts w:ascii="Arial" w:hAnsi="Arial"/>
      <w:noProof/>
      <w:sz w:val="18"/>
      <w:lang w:val="en-AU" w:eastAsia="en-AU"/>
    </w:rPr>
  </w:style>
  <w:style w:type="table" w:styleId="TableGrid">
    <w:name w:val="Table Grid"/>
    <w:basedOn w:val="TableNormal"/>
    <w:uiPriority w:val="59"/>
    <w:rsid w:val="009B3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C35A32"/>
    <w:rPr>
      <w:sz w:val="24"/>
      <w:lang w:eastAsia="en-US"/>
    </w:rPr>
  </w:style>
  <w:style w:type="paragraph" w:styleId="ListParagraph">
    <w:name w:val="List Paragraph"/>
    <w:aliases w:val="UE List Paragraph"/>
    <w:basedOn w:val="Normal"/>
    <w:link w:val="ListParagraphChar"/>
    <w:qFormat/>
    <w:rsid w:val="005000E4"/>
    <w:pPr>
      <w:ind w:left="720"/>
      <w:contextualSpacing/>
    </w:pPr>
    <w:rPr>
      <w:sz w:val="24"/>
      <w:szCs w:val="24"/>
      <w:lang w:val="en-US" w:eastAsia="en-US"/>
    </w:rPr>
  </w:style>
  <w:style w:type="paragraph" w:customStyle="1" w:styleId="TNormal">
    <w:name w:val="T Normal"/>
    <w:basedOn w:val="Normal"/>
    <w:qFormat/>
    <w:rsid w:val="00610B99"/>
    <w:pPr>
      <w:widowControl w:val="0"/>
      <w:spacing w:before="60" w:after="60" w:line="360" w:lineRule="exact"/>
      <w:ind w:left="567"/>
      <w:outlineLvl w:val="0"/>
    </w:pPr>
    <w:rPr>
      <w:rFonts w:ascii="Arial" w:hAnsi="Arial"/>
      <w:color w:val="000000"/>
      <w:kern w:val="18"/>
      <w:sz w:val="21"/>
      <w:szCs w:val="21"/>
      <w:lang w:eastAsia="en-US"/>
    </w:rPr>
  </w:style>
  <w:style w:type="paragraph" w:customStyle="1" w:styleId="TListBull1">
    <w:name w:val="T ListBull1"/>
    <w:basedOn w:val="Normal"/>
    <w:qFormat/>
    <w:rsid w:val="00610B99"/>
    <w:pPr>
      <w:widowControl w:val="0"/>
      <w:numPr>
        <w:numId w:val="1"/>
      </w:numPr>
      <w:spacing w:before="60" w:line="360" w:lineRule="exact"/>
      <w:outlineLvl w:val="0"/>
    </w:pPr>
    <w:rPr>
      <w:rFonts w:ascii="Arial" w:hAnsi="Arial"/>
      <w:color w:val="000000"/>
      <w:kern w:val="18"/>
      <w:sz w:val="21"/>
      <w:szCs w:val="21"/>
      <w:lang w:eastAsia="en-US"/>
    </w:rPr>
  </w:style>
  <w:style w:type="paragraph" w:customStyle="1" w:styleId="TH1">
    <w:name w:val="T H1"/>
    <w:basedOn w:val="Normal"/>
    <w:next w:val="Normal"/>
    <w:qFormat/>
    <w:rsid w:val="00610B99"/>
    <w:pPr>
      <w:keepNext/>
      <w:keepLines/>
      <w:widowControl w:val="0"/>
      <w:spacing w:before="120" w:line="360" w:lineRule="exact"/>
      <w:ind w:left="567"/>
      <w:outlineLvl w:val="0"/>
    </w:pPr>
    <w:rPr>
      <w:rFonts w:ascii="Arial" w:hAnsi="Arial"/>
      <w:b/>
      <w:color w:val="000000"/>
      <w:kern w:val="18"/>
      <w:sz w:val="24"/>
      <w:szCs w:val="24"/>
      <w:lang w:eastAsia="en-US"/>
    </w:rPr>
  </w:style>
  <w:style w:type="paragraph" w:customStyle="1" w:styleId="TH2">
    <w:name w:val="T H2"/>
    <w:basedOn w:val="Normal"/>
    <w:next w:val="Normal"/>
    <w:qFormat/>
    <w:rsid w:val="00610B99"/>
    <w:pPr>
      <w:keepLines/>
      <w:widowControl w:val="0"/>
      <w:spacing w:before="60" w:line="360" w:lineRule="exact"/>
      <w:ind w:left="567"/>
      <w:outlineLvl w:val="1"/>
    </w:pPr>
    <w:rPr>
      <w:rFonts w:ascii="Arial Bold" w:hAnsi="Arial Bold"/>
      <w:bCs/>
      <w:color w:val="000000"/>
      <w:kern w:val="18"/>
      <w:sz w:val="21"/>
      <w:szCs w:val="21"/>
      <w:lang w:eastAsia="en-US"/>
    </w:rPr>
  </w:style>
  <w:style w:type="paragraph" w:customStyle="1" w:styleId="TH3">
    <w:name w:val="T H3"/>
    <w:basedOn w:val="TNormal"/>
    <w:next w:val="TNormal"/>
    <w:qFormat/>
    <w:rsid w:val="00DC7022"/>
    <w:pPr>
      <w:spacing w:after="0"/>
    </w:pPr>
    <w:rPr>
      <w:i/>
    </w:rPr>
  </w:style>
  <w:style w:type="paragraph" w:styleId="Header">
    <w:name w:val="header"/>
    <w:basedOn w:val="Normal"/>
    <w:link w:val="HeaderChar"/>
    <w:rsid w:val="00DC7022"/>
    <w:pPr>
      <w:tabs>
        <w:tab w:val="center" w:pos="4513"/>
        <w:tab w:val="right" w:pos="9026"/>
      </w:tabs>
    </w:pPr>
  </w:style>
  <w:style w:type="character" w:customStyle="1" w:styleId="HeaderChar">
    <w:name w:val="Header Char"/>
    <w:basedOn w:val="DefaultParagraphFont"/>
    <w:link w:val="Header"/>
    <w:rsid w:val="00DC7022"/>
  </w:style>
  <w:style w:type="paragraph" w:styleId="Footer">
    <w:name w:val="footer"/>
    <w:basedOn w:val="Normal"/>
    <w:link w:val="FooterChar"/>
    <w:uiPriority w:val="99"/>
    <w:rsid w:val="00DC7022"/>
    <w:pPr>
      <w:tabs>
        <w:tab w:val="center" w:pos="4513"/>
        <w:tab w:val="right" w:pos="9026"/>
      </w:tabs>
    </w:pPr>
  </w:style>
  <w:style w:type="character" w:customStyle="1" w:styleId="FooterChar">
    <w:name w:val="Footer Char"/>
    <w:basedOn w:val="DefaultParagraphFont"/>
    <w:link w:val="Footer"/>
    <w:uiPriority w:val="99"/>
    <w:rsid w:val="00DC7022"/>
  </w:style>
  <w:style w:type="paragraph" w:styleId="NormalWeb">
    <w:name w:val="Normal (Web)"/>
    <w:basedOn w:val="Normal"/>
    <w:uiPriority w:val="99"/>
    <w:unhideWhenUsed/>
    <w:rsid w:val="005461CC"/>
    <w:pPr>
      <w:spacing w:before="100" w:beforeAutospacing="1" w:after="100" w:afterAutospacing="1"/>
    </w:pPr>
  </w:style>
  <w:style w:type="paragraph" w:styleId="BalloonText">
    <w:name w:val="Balloon Text"/>
    <w:basedOn w:val="Normal"/>
    <w:link w:val="BalloonTextChar"/>
    <w:rsid w:val="004B6706"/>
    <w:rPr>
      <w:rFonts w:ascii="Tahoma" w:hAnsi="Tahoma" w:cs="Tahoma"/>
      <w:sz w:val="16"/>
      <w:szCs w:val="16"/>
    </w:rPr>
  </w:style>
  <w:style w:type="character" w:customStyle="1" w:styleId="BalloonTextChar">
    <w:name w:val="Balloon Text Char"/>
    <w:link w:val="BalloonText"/>
    <w:rsid w:val="004B6706"/>
    <w:rPr>
      <w:rFonts w:ascii="Tahoma" w:hAnsi="Tahoma" w:cs="Tahoma"/>
      <w:sz w:val="16"/>
      <w:szCs w:val="16"/>
    </w:rPr>
  </w:style>
  <w:style w:type="character" w:styleId="Emphasis">
    <w:name w:val="Emphasis"/>
    <w:uiPriority w:val="20"/>
    <w:qFormat/>
    <w:rsid w:val="00C77B2D"/>
    <w:rPr>
      <w:i/>
      <w:iCs/>
    </w:rPr>
  </w:style>
  <w:style w:type="character" w:styleId="Strong">
    <w:name w:val="Strong"/>
    <w:uiPriority w:val="22"/>
    <w:qFormat/>
    <w:rsid w:val="00C77B2D"/>
    <w:rPr>
      <w:b/>
      <w:bCs/>
    </w:rPr>
  </w:style>
  <w:style w:type="paragraph" w:styleId="PlainText">
    <w:name w:val="Plain Text"/>
    <w:basedOn w:val="Normal"/>
    <w:link w:val="PlainTextChar"/>
    <w:uiPriority w:val="99"/>
    <w:unhideWhenUsed/>
    <w:rsid w:val="008A0F27"/>
    <w:rPr>
      <w:rFonts w:ascii="Calibri" w:hAnsi="Calibri" w:cs="Consolas"/>
      <w:sz w:val="22"/>
      <w:szCs w:val="21"/>
      <w:lang w:eastAsia="en-US"/>
    </w:rPr>
  </w:style>
  <w:style w:type="character" w:customStyle="1" w:styleId="PlainTextChar">
    <w:name w:val="Plain Text Char"/>
    <w:link w:val="PlainText"/>
    <w:uiPriority w:val="99"/>
    <w:rsid w:val="008A0F27"/>
    <w:rPr>
      <w:rFonts w:ascii="Calibri" w:hAnsi="Calibri" w:cs="Consolas"/>
      <w:sz w:val="22"/>
      <w:szCs w:val="21"/>
      <w:lang w:eastAsia="en-US"/>
    </w:rPr>
  </w:style>
  <w:style w:type="character" w:customStyle="1" w:styleId="ListParagraphChar">
    <w:name w:val="List Paragraph Char"/>
    <w:aliases w:val="UE List Paragraph Char"/>
    <w:link w:val="ListParagraph"/>
    <w:locked/>
    <w:rsid w:val="007842EB"/>
    <w:rPr>
      <w:sz w:val="24"/>
      <w:szCs w:val="24"/>
      <w:lang w:val="en-US" w:eastAsia="en-US"/>
    </w:rPr>
  </w:style>
  <w:style w:type="paragraph" w:customStyle="1" w:styleId="Default">
    <w:name w:val="Default"/>
    <w:rsid w:val="00191E07"/>
    <w:pPr>
      <w:autoSpaceDE w:val="0"/>
      <w:autoSpaceDN w:val="0"/>
      <w:adjustRightInd w:val="0"/>
    </w:pPr>
    <w:rPr>
      <w:rFonts w:ascii="Univers 45 Light" w:hAnsi="Univers 45 Light" w:cs="Univers 45 Light"/>
      <w:color w:val="000000"/>
      <w:sz w:val="24"/>
      <w:szCs w:val="24"/>
      <w:lang w:val="en-AU" w:eastAsia="en-AU"/>
    </w:rPr>
  </w:style>
  <w:style w:type="table" w:styleId="Table3Deffects3">
    <w:name w:val="Table 3D effects 3"/>
    <w:basedOn w:val="TableNormal"/>
    <w:rsid w:val="0002173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uiPriority w:val="99"/>
    <w:rsid w:val="003B3D29"/>
    <w:rPr>
      <w:sz w:val="16"/>
      <w:szCs w:val="16"/>
    </w:rPr>
  </w:style>
  <w:style w:type="paragraph" w:styleId="CommentText">
    <w:name w:val="annotation text"/>
    <w:basedOn w:val="Normal"/>
    <w:link w:val="CommentTextChar"/>
    <w:rsid w:val="003B3D29"/>
  </w:style>
  <w:style w:type="character" w:customStyle="1" w:styleId="CommentTextChar">
    <w:name w:val="Comment Text Char"/>
    <w:basedOn w:val="DefaultParagraphFont"/>
    <w:link w:val="CommentText"/>
    <w:rsid w:val="003B3D29"/>
  </w:style>
  <w:style w:type="paragraph" w:styleId="CommentSubject">
    <w:name w:val="annotation subject"/>
    <w:basedOn w:val="CommentText"/>
    <w:next w:val="CommentText"/>
    <w:link w:val="CommentSubjectChar"/>
    <w:rsid w:val="003B3D29"/>
    <w:rPr>
      <w:b/>
      <w:bCs/>
    </w:rPr>
  </w:style>
  <w:style w:type="character" w:customStyle="1" w:styleId="CommentSubjectChar">
    <w:name w:val="Comment Subject Char"/>
    <w:link w:val="CommentSubject"/>
    <w:rsid w:val="003B3D29"/>
    <w:rPr>
      <w:b/>
      <w:bCs/>
    </w:rPr>
  </w:style>
  <w:style w:type="paragraph" w:styleId="FootnoteText">
    <w:name w:val="footnote text"/>
    <w:basedOn w:val="Normal"/>
    <w:link w:val="FootnoteTextChar"/>
    <w:uiPriority w:val="99"/>
    <w:rsid w:val="00A67540"/>
    <w:rPr>
      <w:lang w:val="en-GB" w:eastAsia="en-US"/>
    </w:rPr>
  </w:style>
  <w:style w:type="character" w:customStyle="1" w:styleId="FootnoteTextChar">
    <w:name w:val="Footnote Text Char"/>
    <w:link w:val="FootnoteText"/>
    <w:uiPriority w:val="99"/>
    <w:rsid w:val="00A67540"/>
    <w:rPr>
      <w:lang w:val="en-GB" w:eastAsia="en-US"/>
    </w:rPr>
  </w:style>
  <w:style w:type="character" w:styleId="FootnoteReference">
    <w:name w:val="footnote reference"/>
    <w:uiPriority w:val="99"/>
    <w:rsid w:val="00A67540"/>
    <w:rPr>
      <w:vertAlign w:val="superscript"/>
    </w:rPr>
  </w:style>
  <w:style w:type="paragraph" w:customStyle="1" w:styleId="Normal1">
    <w:name w:val="Normal1"/>
    <w:rsid w:val="00B24944"/>
    <w:pPr>
      <w:spacing w:line="276" w:lineRule="auto"/>
    </w:pPr>
    <w:rPr>
      <w:rFonts w:ascii="Arial" w:eastAsia="Arial" w:hAnsi="Arial" w:cs="Arial"/>
      <w:color w:val="000000"/>
      <w:sz w:val="22"/>
      <w:szCs w:val="22"/>
      <w:lang w:val="en-NZ" w:eastAsia="en-NZ"/>
    </w:rPr>
  </w:style>
  <w:style w:type="paragraph" w:styleId="NoSpacing">
    <w:name w:val="No Spacing"/>
    <w:basedOn w:val="Normal"/>
    <w:link w:val="NoSpacingChar"/>
    <w:uiPriority w:val="1"/>
    <w:qFormat/>
    <w:rsid w:val="00EC49BF"/>
    <w:pPr>
      <w:jc w:val="both"/>
    </w:pPr>
    <w:rPr>
      <w:rFonts w:ascii="Univers 45 Light" w:eastAsia="Cambria" w:hAnsi="Univers 45 Light"/>
      <w:lang w:val="en-GB" w:eastAsia="en-US"/>
    </w:rPr>
  </w:style>
  <w:style w:type="character" w:customStyle="1" w:styleId="NoSpacingChar">
    <w:name w:val="No Spacing Char"/>
    <w:link w:val="NoSpacing"/>
    <w:uiPriority w:val="1"/>
    <w:rsid w:val="00EC49BF"/>
    <w:rPr>
      <w:rFonts w:ascii="Univers 45 Light" w:eastAsia="Cambria" w:hAnsi="Univers 45 Light"/>
      <w:lang w:val="en-GB" w:eastAsia="en-US"/>
    </w:rPr>
  </w:style>
  <w:style w:type="character" w:styleId="FollowedHyperlink">
    <w:name w:val="FollowedHyperlink"/>
    <w:rsid w:val="00AA5446"/>
    <w:rPr>
      <w:color w:val="800080"/>
      <w:u w:val="single"/>
    </w:rPr>
  </w:style>
  <w:style w:type="paragraph" w:styleId="EndnoteText">
    <w:name w:val="endnote text"/>
    <w:basedOn w:val="Normal"/>
    <w:link w:val="EndnoteTextChar"/>
    <w:rsid w:val="001D194A"/>
    <w:pPr>
      <w:overflowPunct w:val="0"/>
      <w:autoSpaceDE w:val="0"/>
      <w:autoSpaceDN w:val="0"/>
      <w:adjustRightInd w:val="0"/>
      <w:textAlignment w:val="baseline"/>
    </w:pPr>
    <w:rPr>
      <w:rFonts w:ascii="Helvetica" w:hAnsi="Helvetica"/>
      <w:lang w:val="en-GB" w:eastAsia="en-US"/>
    </w:rPr>
  </w:style>
  <w:style w:type="character" w:customStyle="1" w:styleId="EndnoteTextChar">
    <w:name w:val="Endnote Text Char"/>
    <w:basedOn w:val="DefaultParagraphFont"/>
    <w:link w:val="EndnoteText"/>
    <w:rsid w:val="001D194A"/>
    <w:rPr>
      <w:rFonts w:ascii="Helvetica" w:hAnsi="Helvetica"/>
      <w:lang w:val="en-GB"/>
    </w:rPr>
  </w:style>
  <w:style w:type="character" w:styleId="EndnoteReference">
    <w:name w:val="endnote reference"/>
    <w:basedOn w:val="DefaultParagraphFont"/>
    <w:rsid w:val="001D194A"/>
    <w:rPr>
      <w:vertAlign w:val="superscript"/>
    </w:rPr>
  </w:style>
  <w:style w:type="paragraph" w:styleId="Revision">
    <w:name w:val="Revision"/>
    <w:hidden/>
    <w:uiPriority w:val="99"/>
    <w:semiHidden/>
    <w:rsid w:val="00C65029"/>
    <w:rPr>
      <w:lang w:val="en-AU" w:eastAsia="en-AU"/>
    </w:rPr>
  </w:style>
  <w:style w:type="paragraph" w:customStyle="1" w:styleId="mainbody">
    <w:name w:val="_mainbody"/>
    <w:basedOn w:val="Normal"/>
    <w:rsid w:val="0036128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CC3"/>
    <w:rPr>
      <w:lang w:val="en-AU" w:eastAsia="en-AU"/>
    </w:rPr>
  </w:style>
  <w:style w:type="paragraph" w:styleId="Heading1">
    <w:name w:val="heading 1"/>
    <w:basedOn w:val="Normal"/>
    <w:next w:val="Normal"/>
    <w:qFormat/>
    <w:rsid w:val="00B91895"/>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0B0B9A"/>
    <w:pPr>
      <w:keepNext/>
      <w:outlineLvl w:val="3"/>
    </w:pPr>
    <w:rPr>
      <w:rFonts w:ascii="Arial Narrow" w:hAnsi="Arial Narrow"/>
      <w:b/>
    </w:rPr>
  </w:style>
  <w:style w:type="paragraph" w:styleId="Heading8">
    <w:name w:val="heading 8"/>
    <w:basedOn w:val="Normal"/>
    <w:next w:val="Normal"/>
    <w:qFormat/>
    <w:rsid w:val="000B0B9A"/>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semiHidden/>
    <w:rsid w:val="00941145"/>
    <w:pPr>
      <w:tabs>
        <w:tab w:val="left" w:pos="1200"/>
        <w:tab w:val="right" w:leader="dot" w:pos="8222"/>
      </w:tabs>
      <w:spacing w:after="240" w:line="240" w:lineRule="atLeast"/>
      <w:jc w:val="center"/>
    </w:pPr>
    <w:rPr>
      <w:rFonts w:ascii="Univers 45 Light" w:hAnsi="Univers 45 Light" w:cs="Calibri"/>
      <w:b/>
      <w:spacing w:val="-4"/>
      <w:sz w:val="44"/>
      <w:szCs w:val="44"/>
    </w:rPr>
  </w:style>
  <w:style w:type="character" w:styleId="Hyperlink">
    <w:name w:val="Hyperlink"/>
    <w:rsid w:val="00A91CC3"/>
    <w:rPr>
      <w:color w:val="0000FF"/>
      <w:u w:val="single"/>
    </w:rPr>
  </w:style>
  <w:style w:type="paragraph" w:customStyle="1" w:styleId="Picture">
    <w:name w:val="Picture"/>
    <w:basedOn w:val="Normal"/>
    <w:next w:val="Caption"/>
    <w:rsid w:val="000B0B9A"/>
    <w:pPr>
      <w:keepNext/>
    </w:pPr>
  </w:style>
  <w:style w:type="paragraph" w:styleId="Caption">
    <w:name w:val="caption"/>
    <w:basedOn w:val="Normal"/>
    <w:next w:val="Normal"/>
    <w:qFormat/>
    <w:rsid w:val="000B0B9A"/>
    <w:rPr>
      <w:b/>
      <w:bCs/>
    </w:rPr>
  </w:style>
  <w:style w:type="paragraph" w:customStyle="1" w:styleId="BodyText-9pt">
    <w:name w:val="Body Text - 9pt"/>
    <w:rsid w:val="001767A0"/>
    <w:pPr>
      <w:spacing w:line="360" w:lineRule="auto"/>
    </w:pPr>
    <w:rPr>
      <w:rFonts w:ascii="Arial" w:hAnsi="Arial"/>
      <w:noProof/>
      <w:sz w:val="18"/>
      <w:lang w:val="en-AU" w:eastAsia="en-AU"/>
    </w:rPr>
  </w:style>
  <w:style w:type="table" w:styleId="TableGrid">
    <w:name w:val="Table Grid"/>
    <w:basedOn w:val="TableNormal"/>
    <w:uiPriority w:val="59"/>
    <w:rsid w:val="009B3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C35A32"/>
    <w:rPr>
      <w:sz w:val="24"/>
      <w:lang w:eastAsia="en-US"/>
    </w:rPr>
  </w:style>
  <w:style w:type="paragraph" w:styleId="ListParagraph">
    <w:name w:val="List Paragraph"/>
    <w:aliases w:val="UE List Paragraph"/>
    <w:basedOn w:val="Normal"/>
    <w:link w:val="ListParagraphChar"/>
    <w:qFormat/>
    <w:rsid w:val="005000E4"/>
    <w:pPr>
      <w:ind w:left="720"/>
      <w:contextualSpacing/>
    </w:pPr>
    <w:rPr>
      <w:sz w:val="24"/>
      <w:szCs w:val="24"/>
      <w:lang w:val="en-US" w:eastAsia="en-US"/>
    </w:rPr>
  </w:style>
  <w:style w:type="paragraph" w:customStyle="1" w:styleId="TNormal">
    <w:name w:val="T Normal"/>
    <w:basedOn w:val="Normal"/>
    <w:qFormat/>
    <w:rsid w:val="00610B99"/>
    <w:pPr>
      <w:widowControl w:val="0"/>
      <w:spacing w:before="60" w:after="60" w:line="360" w:lineRule="exact"/>
      <w:ind w:left="567"/>
      <w:outlineLvl w:val="0"/>
    </w:pPr>
    <w:rPr>
      <w:rFonts w:ascii="Arial" w:hAnsi="Arial"/>
      <w:color w:val="000000"/>
      <w:kern w:val="18"/>
      <w:sz w:val="21"/>
      <w:szCs w:val="21"/>
      <w:lang w:eastAsia="en-US"/>
    </w:rPr>
  </w:style>
  <w:style w:type="paragraph" w:customStyle="1" w:styleId="TListBull1">
    <w:name w:val="T ListBull1"/>
    <w:basedOn w:val="Normal"/>
    <w:qFormat/>
    <w:rsid w:val="00610B99"/>
    <w:pPr>
      <w:widowControl w:val="0"/>
      <w:numPr>
        <w:numId w:val="1"/>
      </w:numPr>
      <w:spacing w:before="60" w:line="360" w:lineRule="exact"/>
      <w:outlineLvl w:val="0"/>
    </w:pPr>
    <w:rPr>
      <w:rFonts w:ascii="Arial" w:hAnsi="Arial"/>
      <w:color w:val="000000"/>
      <w:kern w:val="18"/>
      <w:sz w:val="21"/>
      <w:szCs w:val="21"/>
      <w:lang w:eastAsia="en-US"/>
    </w:rPr>
  </w:style>
  <w:style w:type="paragraph" w:customStyle="1" w:styleId="TH1">
    <w:name w:val="T H1"/>
    <w:basedOn w:val="Normal"/>
    <w:next w:val="Normal"/>
    <w:qFormat/>
    <w:rsid w:val="00610B99"/>
    <w:pPr>
      <w:keepNext/>
      <w:keepLines/>
      <w:widowControl w:val="0"/>
      <w:spacing w:before="120" w:line="360" w:lineRule="exact"/>
      <w:ind w:left="567"/>
      <w:outlineLvl w:val="0"/>
    </w:pPr>
    <w:rPr>
      <w:rFonts w:ascii="Arial" w:hAnsi="Arial"/>
      <w:b/>
      <w:color w:val="000000"/>
      <w:kern w:val="18"/>
      <w:sz w:val="24"/>
      <w:szCs w:val="24"/>
      <w:lang w:eastAsia="en-US"/>
    </w:rPr>
  </w:style>
  <w:style w:type="paragraph" w:customStyle="1" w:styleId="TH2">
    <w:name w:val="T H2"/>
    <w:basedOn w:val="Normal"/>
    <w:next w:val="Normal"/>
    <w:qFormat/>
    <w:rsid w:val="00610B99"/>
    <w:pPr>
      <w:keepLines/>
      <w:widowControl w:val="0"/>
      <w:spacing w:before="60" w:line="360" w:lineRule="exact"/>
      <w:ind w:left="567"/>
      <w:outlineLvl w:val="1"/>
    </w:pPr>
    <w:rPr>
      <w:rFonts w:ascii="Arial Bold" w:hAnsi="Arial Bold"/>
      <w:bCs/>
      <w:color w:val="000000"/>
      <w:kern w:val="18"/>
      <w:sz w:val="21"/>
      <w:szCs w:val="21"/>
      <w:lang w:eastAsia="en-US"/>
    </w:rPr>
  </w:style>
  <w:style w:type="paragraph" w:customStyle="1" w:styleId="TH3">
    <w:name w:val="T H3"/>
    <w:basedOn w:val="TNormal"/>
    <w:next w:val="TNormal"/>
    <w:qFormat/>
    <w:rsid w:val="00DC7022"/>
    <w:pPr>
      <w:spacing w:after="0"/>
    </w:pPr>
    <w:rPr>
      <w:i/>
    </w:rPr>
  </w:style>
  <w:style w:type="paragraph" w:styleId="Header">
    <w:name w:val="header"/>
    <w:basedOn w:val="Normal"/>
    <w:link w:val="HeaderChar"/>
    <w:rsid w:val="00DC7022"/>
    <w:pPr>
      <w:tabs>
        <w:tab w:val="center" w:pos="4513"/>
        <w:tab w:val="right" w:pos="9026"/>
      </w:tabs>
    </w:pPr>
  </w:style>
  <w:style w:type="character" w:customStyle="1" w:styleId="HeaderChar">
    <w:name w:val="Header Char"/>
    <w:basedOn w:val="DefaultParagraphFont"/>
    <w:link w:val="Header"/>
    <w:rsid w:val="00DC7022"/>
  </w:style>
  <w:style w:type="paragraph" w:styleId="Footer">
    <w:name w:val="footer"/>
    <w:basedOn w:val="Normal"/>
    <w:link w:val="FooterChar"/>
    <w:uiPriority w:val="99"/>
    <w:rsid w:val="00DC7022"/>
    <w:pPr>
      <w:tabs>
        <w:tab w:val="center" w:pos="4513"/>
        <w:tab w:val="right" w:pos="9026"/>
      </w:tabs>
    </w:pPr>
  </w:style>
  <w:style w:type="character" w:customStyle="1" w:styleId="FooterChar">
    <w:name w:val="Footer Char"/>
    <w:basedOn w:val="DefaultParagraphFont"/>
    <w:link w:val="Footer"/>
    <w:uiPriority w:val="99"/>
    <w:rsid w:val="00DC7022"/>
  </w:style>
  <w:style w:type="paragraph" w:styleId="NormalWeb">
    <w:name w:val="Normal (Web)"/>
    <w:basedOn w:val="Normal"/>
    <w:uiPriority w:val="99"/>
    <w:unhideWhenUsed/>
    <w:rsid w:val="005461CC"/>
    <w:pPr>
      <w:spacing w:before="100" w:beforeAutospacing="1" w:after="100" w:afterAutospacing="1"/>
    </w:pPr>
  </w:style>
  <w:style w:type="paragraph" w:styleId="BalloonText">
    <w:name w:val="Balloon Text"/>
    <w:basedOn w:val="Normal"/>
    <w:link w:val="BalloonTextChar"/>
    <w:rsid w:val="004B6706"/>
    <w:rPr>
      <w:rFonts w:ascii="Tahoma" w:hAnsi="Tahoma" w:cs="Tahoma"/>
      <w:sz w:val="16"/>
      <w:szCs w:val="16"/>
    </w:rPr>
  </w:style>
  <w:style w:type="character" w:customStyle="1" w:styleId="BalloonTextChar">
    <w:name w:val="Balloon Text Char"/>
    <w:link w:val="BalloonText"/>
    <w:rsid w:val="004B6706"/>
    <w:rPr>
      <w:rFonts w:ascii="Tahoma" w:hAnsi="Tahoma" w:cs="Tahoma"/>
      <w:sz w:val="16"/>
      <w:szCs w:val="16"/>
    </w:rPr>
  </w:style>
  <w:style w:type="character" w:styleId="Emphasis">
    <w:name w:val="Emphasis"/>
    <w:uiPriority w:val="20"/>
    <w:qFormat/>
    <w:rsid w:val="00C77B2D"/>
    <w:rPr>
      <w:i/>
      <w:iCs/>
    </w:rPr>
  </w:style>
  <w:style w:type="character" w:styleId="Strong">
    <w:name w:val="Strong"/>
    <w:uiPriority w:val="22"/>
    <w:qFormat/>
    <w:rsid w:val="00C77B2D"/>
    <w:rPr>
      <w:b/>
      <w:bCs/>
    </w:rPr>
  </w:style>
  <w:style w:type="paragraph" w:styleId="PlainText">
    <w:name w:val="Plain Text"/>
    <w:basedOn w:val="Normal"/>
    <w:link w:val="PlainTextChar"/>
    <w:uiPriority w:val="99"/>
    <w:unhideWhenUsed/>
    <w:rsid w:val="008A0F27"/>
    <w:rPr>
      <w:rFonts w:ascii="Calibri" w:hAnsi="Calibri" w:cs="Consolas"/>
      <w:sz w:val="22"/>
      <w:szCs w:val="21"/>
      <w:lang w:eastAsia="en-US"/>
    </w:rPr>
  </w:style>
  <w:style w:type="character" w:customStyle="1" w:styleId="PlainTextChar">
    <w:name w:val="Plain Text Char"/>
    <w:link w:val="PlainText"/>
    <w:uiPriority w:val="99"/>
    <w:rsid w:val="008A0F27"/>
    <w:rPr>
      <w:rFonts w:ascii="Calibri" w:hAnsi="Calibri" w:cs="Consolas"/>
      <w:sz w:val="22"/>
      <w:szCs w:val="21"/>
      <w:lang w:eastAsia="en-US"/>
    </w:rPr>
  </w:style>
  <w:style w:type="character" w:customStyle="1" w:styleId="ListParagraphChar">
    <w:name w:val="List Paragraph Char"/>
    <w:aliases w:val="UE List Paragraph Char"/>
    <w:link w:val="ListParagraph"/>
    <w:locked/>
    <w:rsid w:val="007842EB"/>
    <w:rPr>
      <w:sz w:val="24"/>
      <w:szCs w:val="24"/>
      <w:lang w:val="en-US" w:eastAsia="en-US"/>
    </w:rPr>
  </w:style>
  <w:style w:type="paragraph" w:customStyle="1" w:styleId="Default">
    <w:name w:val="Default"/>
    <w:rsid w:val="00191E07"/>
    <w:pPr>
      <w:autoSpaceDE w:val="0"/>
      <w:autoSpaceDN w:val="0"/>
      <w:adjustRightInd w:val="0"/>
    </w:pPr>
    <w:rPr>
      <w:rFonts w:ascii="Univers 45 Light" w:hAnsi="Univers 45 Light" w:cs="Univers 45 Light"/>
      <w:color w:val="000000"/>
      <w:sz w:val="24"/>
      <w:szCs w:val="24"/>
      <w:lang w:val="en-AU" w:eastAsia="en-AU"/>
    </w:rPr>
  </w:style>
  <w:style w:type="table" w:styleId="Table3Deffects3">
    <w:name w:val="Table 3D effects 3"/>
    <w:basedOn w:val="TableNormal"/>
    <w:rsid w:val="0002173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uiPriority w:val="99"/>
    <w:rsid w:val="003B3D29"/>
    <w:rPr>
      <w:sz w:val="16"/>
      <w:szCs w:val="16"/>
    </w:rPr>
  </w:style>
  <w:style w:type="paragraph" w:styleId="CommentText">
    <w:name w:val="annotation text"/>
    <w:basedOn w:val="Normal"/>
    <w:link w:val="CommentTextChar"/>
    <w:rsid w:val="003B3D29"/>
  </w:style>
  <w:style w:type="character" w:customStyle="1" w:styleId="CommentTextChar">
    <w:name w:val="Comment Text Char"/>
    <w:basedOn w:val="DefaultParagraphFont"/>
    <w:link w:val="CommentText"/>
    <w:rsid w:val="003B3D29"/>
  </w:style>
  <w:style w:type="paragraph" w:styleId="CommentSubject">
    <w:name w:val="annotation subject"/>
    <w:basedOn w:val="CommentText"/>
    <w:next w:val="CommentText"/>
    <w:link w:val="CommentSubjectChar"/>
    <w:rsid w:val="003B3D29"/>
    <w:rPr>
      <w:b/>
      <w:bCs/>
    </w:rPr>
  </w:style>
  <w:style w:type="character" w:customStyle="1" w:styleId="CommentSubjectChar">
    <w:name w:val="Comment Subject Char"/>
    <w:link w:val="CommentSubject"/>
    <w:rsid w:val="003B3D29"/>
    <w:rPr>
      <w:b/>
      <w:bCs/>
    </w:rPr>
  </w:style>
  <w:style w:type="paragraph" w:styleId="FootnoteText">
    <w:name w:val="footnote text"/>
    <w:basedOn w:val="Normal"/>
    <w:link w:val="FootnoteTextChar"/>
    <w:uiPriority w:val="99"/>
    <w:rsid w:val="00A67540"/>
    <w:rPr>
      <w:lang w:val="en-GB" w:eastAsia="en-US"/>
    </w:rPr>
  </w:style>
  <w:style w:type="character" w:customStyle="1" w:styleId="FootnoteTextChar">
    <w:name w:val="Footnote Text Char"/>
    <w:link w:val="FootnoteText"/>
    <w:uiPriority w:val="99"/>
    <w:rsid w:val="00A67540"/>
    <w:rPr>
      <w:lang w:val="en-GB" w:eastAsia="en-US"/>
    </w:rPr>
  </w:style>
  <w:style w:type="character" w:styleId="FootnoteReference">
    <w:name w:val="footnote reference"/>
    <w:uiPriority w:val="99"/>
    <w:rsid w:val="00A67540"/>
    <w:rPr>
      <w:vertAlign w:val="superscript"/>
    </w:rPr>
  </w:style>
  <w:style w:type="paragraph" w:customStyle="1" w:styleId="Normal1">
    <w:name w:val="Normal1"/>
    <w:rsid w:val="00B24944"/>
    <w:pPr>
      <w:spacing w:line="276" w:lineRule="auto"/>
    </w:pPr>
    <w:rPr>
      <w:rFonts w:ascii="Arial" w:eastAsia="Arial" w:hAnsi="Arial" w:cs="Arial"/>
      <w:color w:val="000000"/>
      <w:sz w:val="22"/>
      <w:szCs w:val="22"/>
      <w:lang w:val="en-NZ" w:eastAsia="en-NZ"/>
    </w:rPr>
  </w:style>
  <w:style w:type="paragraph" w:styleId="NoSpacing">
    <w:name w:val="No Spacing"/>
    <w:basedOn w:val="Normal"/>
    <w:link w:val="NoSpacingChar"/>
    <w:uiPriority w:val="1"/>
    <w:qFormat/>
    <w:rsid w:val="00EC49BF"/>
    <w:pPr>
      <w:jc w:val="both"/>
    </w:pPr>
    <w:rPr>
      <w:rFonts w:ascii="Univers 45 Light" w:eastAsia="Cambria" w:hAnsi="Univers 45 Light"/>
      <w:lang w:val="en-GB" w:eastAsia="en-US"/>
    </w:rPr>
  </w:style>
  <w:style w:type="character" w:customStyle="1" w:styleId="NoSpacingChar">
    <w:name w:val="No Spacing Char"/>
    <w:link w:val="NoSpacing"/>
    <w:uiPriority w:val="1"/>
    <w:rsid w:val="00EC49BF"/>
    <w:rPr>
      <w:rFonts w:ascii="Univers 45 Light" w:eastAsia="Cambria" w:hAnsi="Univers 45 Light"/>
      <w:lang w:val="en-GB" w:eastAsia="en-US"/>
    </w:rPr>
  </w:style>
  <w:style w:type="character" w:styleId="FollowedHyperlink">
    <w:name w:val="FollowedHyperlink"/>
    <w:rsid w:val="00AA5446"/>
    <w:rPr>
      <w:color w:val="800080"/>
      <w:u w:val="single"/>
    </w:rPr>
  </w:style>
  <w:style w:type="paragraph" w:styleId="EndnoteText">
    <w:name w:val="endnote text"/>
    <w:basedOn w:val="Normal"/>
    <w:link w:val="EndnoteTextChar"/>
    <w:rsid w:val="001D194A"/>
    <w:pPr>
      <w:overflowPunct w:val="0"/>
      <w:autoSpaceDE w:val="0"/>
      <w:autoSpaceDN w:val="0"/>
      <w:adjustRightInd w:val="0"/>
      <w:textAlignment w:val="baseline"/>
    </w:pPr>
    <w:rPr>
      <w:rFonts w:ascii="Helvetica" w:hAnsi="Helvetica"/>
      <w:lang w:val="en-GB" w:eastAsia="en-US"/>
    </w:rPr>
  </w:style>
  <w:style w:type="character" w:customStyle="1" w:styleId="EndnoteTextChar">
    <w:name w:val="Endnote Text Char"/>
    <w:basedOn w:val="DefaultParagraphFont"/>
    <w:link w:val="EndnoteText"/>
    <w:rsid w:val="001D194A"/>
    <w:rPr>
      <w:rFonts w:ascii="Helvetica" w:hAnsi="Helvetica"/>
      <w:lang w:val="en-GB"/>
    </w:rPr>
  </w:style>
  <w:style w:type="character" w:styleId="EndnoteReference">
    <w:name w:val="endnote reference"/>
    <w:basedOn w:val="DefaultParagraphFont"/>
    <w:rsid w:val="001D194A"/>
    <w:rPr>
      <w:vertAlign w:val="superscript"/>
    </w:rPr>
  </w:style>
  <w:style w:type="paragraph" w:styleId="Revision">
    <w:name w:val="Revision"/>
    <w:hidden/>
    <w:uiPriority w:val="99"/>
    <w:semiHidden/>
    <w:rsid w:val="00C65029"/>
    <w:rPr>
      <w:lang w:val="en-AU" w:eastAsia="en-AU"/>
    </w:rPr>
  </w:style>
  <w:style w:type="paragraph" w:customStyle="1" w:styleId="mainbody">
    <w:name w:val="_mainbody"/>
    <w:basedOn w:val="Normal"/>
    <w:rsid w:val="0036128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751">
      <w:bodyDiv w:val="1"/>
      <w:marLeft w:val="0"/>
      <w:marRight w:val="0"/>
      <w:marTop w:val="0"/>
      <w:marBottom w:val="0"/>
      <w:divBdr>
        <w:top w:val="none" w:sz="0" w:space="0" w:color="auto"/>
        <w:left w:val="none" w:sz="0" w:space="0" w:color="auto"/>
        <w:bottom w:val="none" w:sz="0" w:space="0" w:color="auto"/>
        <w:right w:val="none" w:sz="0" w:space="0" w:color="auto"/>
      </w:divBdr>
    </w:div>
    <w:div w:id="12536074">
      <w:bodyDiv w:val="1"/>
      <w:marLeft w:val="0"/>
      <w:marRight w:val="0"/>
      <w:marTop w:val="0"/>
      <w:marBottom w:val="0"/>
      <w:divBdr>
        <w:top w:val="none" w:sz="0" w:space="0" w:color="auto"/>
        <w:left w:val="none" w:sz="0" w:space="0" w:color="auto"/>
        <w:bottom w:val="none" w:sz="0" w:space="0" w:color="auto"/>
        <w:right w:val="none" w:sz="0" w:space="0" w:color="auto"/>
      </w:divBdr>
    </w:div>
    <w:div w:id="62797805">
      <w:bodyDiv w:val="1"/>
      <w:marLeft w:val="0"/>
      <w:marRight w:val="0"/>
      <w:marTop w:val="0"/>
      <w:marBottom w:val="0"/>
      <w:divBdr>
        <w:top w:val="none" w:sz="0" w:space="0" w:color="auto"/>
        <w:left w:val="none" w:sz="0" w:space="0" w:color="auto"/>
        <w:bottom w:val="none" w:sz="0" w:space="0" w:color="auto"/>
        <w:right w:val="none" w:sz="0" w:space="0" w:color="auto"/>
      </w:divBdr>
    </w:div>
    <w:div w:id="143396680">
      <w:bodyDiv w:val="1"/>
      <w:marLeft w:val="0"/>
      <w:marRight w:val="0"/>
      <w:marTop w:val="0"/>
      <w:marBottom w:val="0"/>
      <w:divBdr>
        <w:top w:val="none" w:sz="0" w:space="0" w:color="auto"/>
        <w:left w:val="none" w:sz="0" w:space="0" w:color="auto"/>
        <w:bottom w:val="none" w:sz="0" w:space="0" w:color="auto"/>
        <w:right w:val="none" w:sz="0" w:space="0" w:color="auto"/>
      </w:divBdr>
    </w:div>
    <w:div w:id="151145568">
      <w:bodyDiv w:val="1"/>
      <w:marLeft w:val="0"/>
      <w:marRight w:val="0"/>
      <w:marTop w:val="0"/>
      <w:marBottom w:val="0"/>
      <w:divBdr>
        <w:top w:val="none" w:sz="0" w:space="0" w:color="auto"/>
        <w:left w:val="none" w:sz="0" w:space="0" w:color="auto"/>
        <w:bottom w:val="none" w:sz="0" w:space="0" w:color="auto"/>
        <w:right w:val="none" w:sz="0" w:space="0" w:color="auto"/>
      </w:divBdr>
    </w:div>
    <w:div w:id="172040923">
      <w:bodyDiv w:val="1"/>
      <w:marLeft w:val="0"/>
      <w:marRight w:val="0"/>
      <w:marTop w:val="0"/>
      <w:marBottom w:val="0"/>
      <w:divBdr>
        <w:top w:val="none" w:sz="0" w:space="0" w:color="auto"/>
        <w:left w:val="none" w:sz="0" w:space="0" w:color="auto"/>
        <w:bottom w:val="none" w:sz="0" w:space="0" w:color="auto"/>
        <w:right w:val="none" w:sz="0" w:space="0" w:color="auto"/>
      </w:divBdr>
    </w:div>
    <w:div w:id="199897482">
      <w:bodyDiv w:val="1"/>
      <w:marLeft w:val="0"/>
      <w:marRight w:val="0"/>
      <w:marTop w:val="0"/>
      <w:marBottom w:val="0"/>
      <w:divBdr>
        <w:top w:val="none" w:sz="0" w:space="0" w:color="auto"/>
        <w:left w:val="none" w:sz="0" w:space="0" w:color="auto"/>
        <w:bottom w:val="none" w:sz="0" w:space="0" w:color="auto"/>
        <w:right w:val="none" w:sz="0" w:space="0" w:color="auto"/>
      </w:divBdr>
    </w:div>
    <w:div w:id="226959943">
      <w:bodyDiv w:val="1"/>
      <w:marLeft w:val="0"/>
      <w:marRight w:val="0"/>
      <w:marTop w:val="0"/>
      <w:marBottom w:val="0"/>
      <w:divBdr>
        <w:top w:val="none" w:sz="0" w:space="0" w:color="auto"/>
        <w:left w:val="none" w:sz="0" w:space="0" w:color="auto"/>
        <w:bottom w:val="none" w:sz="0" w:space="0" w:color="auto"/>
        <w:right w:val="none" w:sz="0" w:space="0" w:color="auto"/>
      </w:divBdr>
    </w:div>
    <w:div w:id="228924429">
      <w:bodyDiv w:val="1"/>
      <w:marLeft w:val="0"/>
      <w:marRight w:val="0"/>
      <w:marTop w:val="0"/>
      <w:marBottom w:val="0"/>
      <w:divBdr>
        <w:top w:val="none" w:sz="0" w:space="0" w:color="auto"/>
        <w:left w:val="none" w:sz="0" w:space="0" w:color="auto"/>
        <w:bottom w:val="none" w:sz="0" w:space="0" w:color="auto"/>
        <w:right w:val="none" w:sz="0" w:space="0" w:color="auto"/>
      </w:divBdr>
    </w:div>
    <w:div w:id="274217417">
      <w:bodyDiv w:val="1"/>
      <w:marLeft w:val="0"/>
      <w:marRight w:val="0"/>
      <w:marTop w:val="0"/>
      <w:marBottom w:val="0"/>
      <w:divBdr>
        <w:top w:val="none" w:sz="0" w:space="0" w:color="auto"/>
        <w:left w:val="none" w:sz="0" w:space="0" w:color="auto"/>
        <w:bottom w:val="none" w:sz="0" w:space="0" w:color="auto"/>
        <w:right w:val="none" w:sz="0" w:space="0" w:color="auto"/>
      </w:divBdr>
    </w:div>
    <w:div w:id="349793135">
      <w:bodyDiv w:val="1"/>
      <w:marLeft w:val="0"/>
      <w:marRight w:val="0"/>
      <w:marTop w:val="0"/>
      <w:marBottom w:val="0"/>
      <w:divBdr>
        <w:top w:val="none" w:sz="0" w:space="0" w:color="auto"/>
        <w:left w:val="none" w:sz="0" w:space="0" w:color="auto"/>
        <w:bottom w:val="none" w:sz="0" w:space="0" w:color="auto"/>
        <w:right w:val="none" w:sz="0" w:space="0" w:color="auto"/>
      </w:divBdr>
    </w:div>
    <w:div w:id="387654490">
      <w:bodyDiv w:val="1"/>
      <w:marLeft w:val="0"/>
      <w:marRight w:val="0"/>
      <w:marTop w:val="0"/>
      <w:marBottom w:val="0"/>
      <w:divBdr>
        <w:top w:val="none" w:sz="0" w:space="0" w:color="auto"/>
        <w:left w:val="none" w:sz="0" w:space="0" w:color="auto"/>
        <w:bottom w:val="none" w:sz="0" w:space="0" w:color="auto"/>
        <w:right w:val="none" w:sz="0" w:space="0" w:color="auto"/>
      </w:divBdr>
    </w:div>
    <w:div w:id="429861641">
      <w:bodyDiv w:val="1"/>
      <w:marLeft w:val="0"/>
      <w:marRight w:val="0"/>
      <w:marTop w:val="0"/>
      <w:marBottom w:val="0"/>
      <w:divBdr>
        <w:top w:val="none" w:sz="0" w:space="0" w:color="auto"/>
        <w:left w:val="none" w:sz="0" w:space="0" w:color="auto"/>
        <w:bottom w:val="none" w:sz="0" w:space="0" w:color="auto"/>
        <w:right w:val="none" w:sz="0" w:space="0" w:color="auto"/>
      </w:divBdr>
    </w:div>
    <w:div w:id="481194686">
      <w:bodyDiv w:val="1"/>
      <w:marLeft w:val="0"/>
      <w:marRight w:val="0"/>
      <w:marTop w:val="0"/>
      <w:marBottom w:val="0"/>
      <w:divBdr>
        <w:top w:val="none" w:sz="0" w:space="0" w:color="auto"/>
        <w:left w:val="none" w:sz="0" w:space="0" w:color="auto"/>
        <w:bottom w:val="none" w:sz="0" w:space="0" w:color="auto"/>
        <w:right w:val="none" w:sz="0" w:space="0" w:color="auto"/>
      </w:divBdr>
    </w:div>
    <w:div w:id="485560956">
      <w:bodyDiv w:val="1"/>
      <w:marLeft w:val="0"/>
      <w:marRight w:val="0"/>
      <w:marTop w:val="0"/>
      <w:marBottom w:val="0"/>
      <w:divBdr>
        <w:top w:val="none" w:sz="0" w:space="0" w:color="auto"/>
        <w:left w:val="none" w:sz="0" w:space="0" w:color="auto"/>
        <w:bottom w:val="none" w:sz="0" w:space="0" w:color="auto"/>
        <w:right w:val="none" w:sz="0" w:space="0" w:color="auto"/>
      </w:divBdr>
    </w:div>
    <w:div w:id="485628399">
      <w:bodyDiv w:val="1"/>
      <w:marLeft w:val="0"/>
      <w:marRight w:val="0"/>
      <w:marTop w:val="0"/>
      <w:marBottom w:val="0"/>
      <w:divBdr>
        <w:top w:val="none" w:sz="0" w:space="0" w:color="auto"/>
        <w:left w:val="none" w:sz="0" w:space="0" w:color="auto"/>
        <w:bottom w:val="none" w:sz="0" w:space="0" w:color="auto"/>
        <w:right w:val="none" w:sz="0" w:space="0" w:color="auto"/>
      </w:divBdr>
    </w:div>
    <w:div w:id="511646640">
      <w:bodyDiv w:val="1"/>
      <w:marLeft w:val="0"/>
      <w:marRight w:val="0"/>
      <w:marTop w:val="0"/>
      <w:marBottom w:val="0"/>
      <w:divBdr>
        <w:top w:val="none" w:sz="0" w:space="0" w:color="auto"/>
        <w:left w:val="none" w:sz="0" w:space="0" w:color="auto"/>
        <w:bottom w:val="none" w:sz="0" w:space="0" w:color="auto"/>
        <w:right w:val="none" w:sz="0" w:space="0" w:color="auto"/>
      </w:divBdr>
    </w:div>
    <w:div w:id="542980570">
      <w:bodyDiv w:val="1"/>
      <w:marLeft w:val="0"/>
      <w:marRight w:val="0"/>
      <w:marTop w:val="0"/>
      <w:marBottom w:val="0"/>
      <w:divBdr>
        <w:top w:val="none" w:sz="0" w:space="0" w:color="auto"/>
        <w:left w:val="none" w:sz="0" w:space="0" w:color="auto"/>
        <w:bottom w:val="none" w:sz="0" w:space="0" w:color="auto"/>
        <w:right w:val="none" w:sz="0" w:space="0" w:color="auto"/>
      </w:divBdr>
    </w:div>
    <w:div w:id="561329557">
      <w:bodyDiv w:val="1"/>
      <w:marLeft w:val="0"/>
      <w:marRight w:val="0"/>
      <w:marTop w:val="0"/>
      <w:marBottom w:val="0"/>
      <w:divBdr>
        <w:top w:val="none" w:sz="0" w:space="0" w:color="auto"/>
        <w:left w:val="none" w:sz="0" w:space="0" w:color="auto"/>
        <w:bottom w:val="none" w:sz="0" w:space="0" w:color="auto"/>
        <w:right w:val="none" w:sz="0" w:space="0" w:color="auto"/>
      </w:divBdr>
    </w:div>
    <w:div w:id="626352976">
      <w:bodyDiv w:val="1"/>
      <w:marLeft w:val="0"/>
      <w:marRight w:val="0"/>
      <w:marTop w:val="0"/>
      <w:marBottom w:val="0"/>
      <w:divBdr>
        <w:top w:val="none" w:sz="0" w:space="0" w:color="auto"/>
        <w:left w:val="none" w:sz="0" w:space="0" w:color="auto"/>
        <w:bottom w:val="none" w:sz="0" w:space="0" w:color="auto"/>
        <w:right w:val="none" w:sz="0" w:space="0" w:color="auto"/>
      </w:divBdr>
    </w:div>
    <w:div w:id="645817667">
      <w:bodyDiv w:val="1"/>
      <w:marLeft w:val="0"/>
      <w:marRight w:val="0"/>
      <w:marTop w:val="0"/>
      <w:marBottom w:val="0"/>
      <w:divBdr>
        <w:top w:val="none" w:sz="0" w:space="0" w:color="auto"/>
        <w:left w:val="none" w:sz="0" w:space="0" w:color="auto"/>
        <w:bottom w:val="none" w:sz="0" w:space="0" w:color="auto"/>
        <w:right w:val="none" w:sz="0" w:space="0" w:color="auto"/>
      </w:divBdr>
      <w:divsChild>
        <w:div w:id="662514083">
          <w:marLeft w:val="446"/>
          <w:marRight w:val="0"/>
          <w:marTop w:val="0"/>
          <w:marBottom w:val="0"/>
          <w:divBdr>
            <w:top w:val="none" w:sz="0" w:space="0" w:color="auto"/>
            <w:left w:val="none" w:sz="0" w:space="0" w:color="auto"/>
            <w:bottom w:val="none" w:sz="0" w:space="0" w:color="auto"/>
            <w:right w:val="none" w:sz="0" w:space="0" w:color="auto"/>
          </w:divBdr>
        </w:div>
        <w:div w:id="2103868416">
          <w:marLeft w:val="446"/>
          <w:marRight w:val="0"/>
          <w:marTop w:val="0"/>
          <w:marBottom w:val="0"/>
          <w:divBdr>
            <w:top w:val="none" w:sz="0" w:space="0" w:color="auto"/>
            <w:left w:val="none" w:sz="0" w:space="0" w:color="auto"/>
            <w:bottom w:val="none" w:sz="0" w:space="0" w:color="auto"/>
            <w:right w:val="none" w:sz="0" w:space="0" w:color="auto"/>
          </w:divBdr>
        </w:div>
      </w:divsChild>
    </w:div>
    <w:div w:id="667634327">
      <w:bodyDiv w:val="1"/>
      <w:marLeft w:val="0"/>
      <w:marRight w:val="0"/>
      <w:marTop w:val="0"/>
      <w:marBottom w:val="0"/>
      <w:divBdr>
        <w:top w:val="none" w:sz="0" w:space="0" w:color="auto"/>
        <w:left w:val="none" w:sz="0" w:space="0" w:color="auto"/>
        <w:bottom w:val="none" w:sz="0" w:space="0" w:color="auto"/>
        <w:right w:val="none" w:sz="0" w:space="0" w:color="auto"/>
      </w:divBdr>
    </w:div>
    <w:div w:id="687290356">
      <w:bodyDiv w:val="1"/>
      <w:marLeft w:val="0"/>
      <w:marRight w:val="0"/>
      <w:marTop w:val="0"/>
      <w:marBottom w:val="0"/>
      <w:divBdr>
        <w:top w:val="none" w:sz="0" w:space="0" w:color="auto"/>
        <w:left w:val="none" w:sz="0" w:space="0" w:color="auto"/>
        <w:bottom w:val="none" w:sz="0" w:space="0" w:color="auto"/>
        <w:right w:val="none" w:sz="0" w:space="0" w:color="auto"/>
      </w:divBdr>
      <w:divsChild>
        <w:div w:id="536623647">
          <w:marLeft w:val="274"/>
          <w:marRight w:val="0"/>
          <w:marTop w:val="120"/>
          <w:marBottom w:val="0"/>
          <w:divBdr>
            <w:top w:val="none" w:sz="0" w:space="0" w:color="auto"/>
            <w:left w:val="none" w:sz="0" w:space="0" w:color="auto"/>
            <w:bottom w:val="none" w:sz="0" w:space="0" w:color="auto"/>
            <w:right w:val="none" w:sz="0" w:space="0" w:color="auto"/>
          </w:divBdr>
        </w:div>
        <w:div w:id="648943987">
          <w:marLeft w:val="274"/>
          <w:marRight w:val="0"/>
          <w:marTop w:val="120"/>
          <w:marBottom w:val="0"/>
          <w:divBdr>
            <w:top w:val="none" w:sz="0" w:space="0" w:color="auto"/>
            <w:left w:val="none" w:sz="0" w:space="0" w:color="auto"/>
            <w:bottom w:val="none" w:sz="0" w:space="0" w:color="auto"/>
            <w:right w:val="none" w:sz="0" w:space="0" w:color="auto"/>
          </w:divBdr>
        </w:div>
        <w:div w:id="849175890">
          <w:marLeft w:val="274"/>
          <w:marRight w:val="0"/>
          <w:marTop w:val="120"/>
          <w:marBottom w:val="0"/>
          <w:divBdr>
            <w:top w:val="none" w:sz="0" w:space="0" w:color="auto"/>
            <w:left w:val="none" w:sz="0" w:space="0" w:color="auto"/>
            <w:bottom w:val="none" w:sz="0" w:space="0" w:color="auto"/>
            <w:right w:val="none" w:sz="0" w:space="0" w:color="auto"/>
          </w:divBdr>
        </w:div>
      </w:divsChild>
    </w:div>
    <w:div w:id="730274053">
      <w:bodyDiv w:val="1"/>
      <w:marLeft w:val="0"/>
      <w:marRight w:val="0"/>
      <w:marTop w:val="0"/>
      <w:marBottom w:val="0"/>
      <w:divBdr>
        <w:top w:val="none" w:sz="0" w:space="0" w:color="auto"/>
        <w:left w:val="none" w:sz="0" w:space="0" w:color="auto"/>
        <w:bottom w:val="none" w:sz="0" w:space="0" w:color="auto"/>
        <w:right w:val="none" w:sz="0" w:space="0" w:color="auto"/>
      </w:divBdr>
    </w:div>
    <w:div w:id="763115944">
      <w:bodyDiv w:val="1"/>
      <w:marLeft w:val="0"/>
      <w:marRight w:val="0"/>
      <w:marTop w:val="0"/>
      <w:marBottom w:val="0"/>
      <w:divBdr>
        <w:top w:val="none" w:sz="0" w:space="0" w:color="auto"/>
        <w:left w:val="none" w:sz="0" w:space="0" w:color="auto"/>
        <w:bottom w:val="none" w:sz="0" w:space="0" w:color="auto"/>
        <w:right w:val="none" w:sz="0" w:space="0" w:color="auto"/>
      </w:divBdr>
    </w:div>
    <w:div w:id="819031270">
      <w:bodyDiv w:val="1"/>
      <w:marLeft w:val="0"/>
      <w:marRight w:val="0"/>
      <w:marTop w:val="0"/>
      <w:marBottom w:val="0"/>
      <w:divBdr>
        <w:top w:val="none" w:sz="0" w:space="0" w:color="auto"/>
        <w:left w:val="none" w:sz="0" w:space="0" w:color="auto"/>
        <w:bottom w:val="none" w:sz="0" w:space="0" w:color="auto"/>
        <w:right w:val="none" w:sz="0" w:space="0" w:color="auto"/>
      </w:divBdr>
    </w:div>
    <w:div w:id="820658231">
      <w:bodyDiv w:val="1"/>
      <w:marLeft w:val="0"/>
      <w:marRight w:val="0"/>
      <w:marTop w:val="0"/>
      <w:marBottom w:val="0"/>
      <w:divBdr>
        <w:top w:val="none" w:sz="0" w:space="0" w:color="auto"/>
        <w:left w:val="none" w:sz="0" w:space="0" w:color="auto"/>
        <w:bottom w:val="none" w:sz="0" w:space="0" w:color="auto"/>
        <w:right w:val="none" w:sz="0" w:space="0" w:color="auto"/>
      </w:divBdr>
    </w:div>
    <w:div w:id="843664087">
      <w:bodyDiv w:val="1"/>
      <w:marLeft w:val="0"/>
      <w:marRight w:val="0"/>
      <w:marTop w:val="0"/>
      <w:marBottom w:val="0"/>
      <w:divBdr>
        <w:top w:val="none" w:sz="0" w:space="0" w:color="auto"/>
        <w:left w:val="none" w:sz="0" w:space="0" w:color="auto"/>
        <w:bottom w:val="none" w:sz="0" w:space="0" w:color="auto"/>
        <w:right w:val="none" w:sz="0" w:space="0" w:color="auto"/>
      </w:divBdr>
    </w:div>
    <w:div w:id="853493300">
      <w:bodyDiv w:val="1"/>
      <w:marLeft w:val="0"/>
      <w:marRight w:val="0"/>
      <w:marTop w:val="0"/>
      <w:marBottom w:val="0"/>
      <w:divBdr>
        <w:top w:val="none" w:sz="0" w:space="0" w:color="auto"/>
        <w:left w:val="none" w:sz="0" w:space="0" w:color="auto"/>
        <w:bottom w:val="none" w:sz="0" w:space="0" w:color="auto"/>
        <w:right w:val="none" w:sz="0" w:space="0" w:color="auto"/>
      </w:divBdr>
      <w:divsChild>
        <w:div w:id="1018581226">
          <w:marLeft w:val="274"/>
          <w:marRight w:val="0"/>
          <w:marTop w:val="0"/>
          <w:marBottom w:val="0"/>
          <w:divBdr>
            <w:top w:val="none" w:sz="0" w:space="0" w:color="auto"/>
            <w:left w:val="none" w:sz="0" w:space="0" w:color="auto"/>
            <w:bottom w:val="none" w:sz="0" w:space="0" w:color="auto"/>
            <w:right w:val="none" w:sz="0" w:space="0" w:color="auto"/>
          </w:divBdr>
        </w:div>
        <w:div w:id="1997568934">
          <w:marLeft w:val="274"/>
          <w:marRight w:val="0"/>
          <w:marTop w:val="0"/>
          <w:marBottom w:val="0"/>
          <w:divBdr>
            <w:top w:val="none" w:sz="0" w:space="0" w:color="auto"/>
            <w:left w:val="none" w:sz="0" w:space="0" w:color="auto"/>
            <w:bottom w:val="none" w:sz="0" w:space="0" w:color="auto"/>
            <w:right w:val="none" w:sz="0" w:space="0" w:color="auto"/>
          </w:divBdr>
        </w:div>
      </w:divsChild>
    </w:div>
    <w:div w:id="1001347831">
      <w:bodyDiv w:val="1"/>
      <w:marLeft w:val="0"/>
      <w:marRight w:val="0"/>
      <w:marTop w:val="0"/>
      <w:marBottom w:val="0"/>
      <w:divBdr>
        <w:top w:val="none" w:sz="0" w:space="0" w:color="auto"/>
        <w:left w:val="none" w:sz="0" w:space="0" w:color="auto"/>
        <w:bottom w:val="none" w:sz="0" w:space="0" w:color="auto"/>
        <w:right w:val="none" w:sz="0" w:space="0" w:color="auto"/>
      </w:divBdr>
    </w:div>
    <w:div w:id="1012414270">
      <w:bodyDiv w:val="1"/>
      <w:marLeft w:val="0"/>
      <w:marRight w:val="0"/>
      <w:marTop w:val="0"/>
      <w:marBottom w:val="0"/>
      <w:divBdr>
        <w:top w:val="none" w:sz="0" w:space="0" w:color="auto"/>
        <w:left w:val="none" w:sz="0" w:space="0" w:color="auto"/>
        <w:bottom w:val="none" w:sz="0" w:space="0" w:color="auto"/>
        <w:right w:val="none" w:sz="0" w:space="0" w:color="auto"/>
      </w:divBdr>
      <w:divsChild>
        <w:div w:id="537010296">
          <w:marLeft w:val="432"/>
          <w:marRight w:val="0"/>
          <w:marTop w:val="120"/>
          <w:marBottom w:val="0"/>
          <w:divBdr>
            <w:top w:val="none" w:sz="0" w:space="0" w:color="auto"/>
            <w:left w:val="none" w:sz="0" w:space="0" w:color="auto"/>
            <w:bottom w:val="none" w:sz="0" w:space="0" w:color="auto"/>
            <w:right w:val="none" w:sz="0" w:space="0" w:color="auto"/>
          </w:divBdr>
        </w:div>
      </w:divsChild>
    </w:div>
    <w:div w:id="1024599765">
      <w:bodyDiv w:val="1"/>
      <w:marLeft w:val="0"/>
      <w:marRight w:val="0"/>
      <w:marTop w:val="0"/>
      <w:marBottom w:val="0"/>
      <w:divBdr>
        <w:top w:val="none" w:sz="0" w:space="0" w:color="auto"/>
        <w:left w:val="none" w:sz="0" w:space="0" w:color="auto"/>
        <w:bottom w:val="none" w:sz="0" w:space="0" w:color="auto"/>
        <w:right w:val="none" w:sz="0" w:space="0" w:color="auto"/>
      </w:divBdr>
    </w:div>
    <w:div w:id="1041630209">
      <w:bodyDiv w:val="1"/>
      <w:marLeft w:val="0"/>
      <w:marRight w:val="0"/>
      <w:marTop w:val="0"/>
      <w:marBottom w:val="0"/>
      <w:divBdr>
        <w:top w:val="none" w:sz="0" w:space="0" w:color="auto"/>
        <w:left w:val="none" w:sz="0" w:space="0" w:color="auto"/>
        <w:bottom w:val="none" w:sz="0" w:space="0" w:color="auto"/>
        <w:right w:val="none" w:sz="0" w:space="0" w:color="auto"/>
      </w:divBdr>
    </w:div>
    <w:div w:id="1055474561">
      <w:bodyDiv w:val="1"/>
      <w:marLeft w:val="0"/>
      <w:marRight w:val="0"/>
      <w:marTop w:val="0"/>
      <w:marBottom w:val="0"/>
      <w:divBdr>
        <w:top w:val="none" w:sz="0" w:space="0" w:color="auto"/>
        <w:left w:val="none" w:sz="0" w:space="0" w:color="auto"/>
        <w:bottom w:val="none" w:sz="0" w:space="0" w:color="auto"/>
        <w:right w:val="none" w:sz="0" w:space="0" w:color="auto"/>
      </w:divBdr>
      <w:divsChild>
        <w:div w:id="631329404">
          <w:marLeft w:val="274"/>
          <w:marRight w:val="0"/>
          <w:marTop w:val="0"/>
          <w:marBottom w:val="0"/>
          <w:divBdr>
            <w:top w:val="none" w:sz="0" w:space="0" w:color="auto"/>
            <w:left w:val="none" w:sz="0" w:space="0" w:color="auto"/>
            <w:bottom w:val="none" w:sz="0" w:space="0" w:color="auto"/>
            <w:right w:val="none" w:sz="0" w:space="0" w:color="auto"/>
          </w:divBdr>
        </w:div>
        <w:div w:id="2053648155">
          <w:marLeft w:val="274"/>
          <w:marRight w:val="0"/>
          <w:marTop w:val="0"/>
          <w:marBottom w:val="0"/>
          <w:divBdr>
            <w:top w:val="none" w:sz="0" w:space="0" w:color="auto"/>
            <w:left w:val="none" w:sz="0" w:space="0" w:color="auto"/>
            <w:bottom w:val="none" w:sz="0" w:space="0" w:color="auto"/>
            <w:right w:val="none" w:sz="0" w:space="0" w:color="auto"/>
          </w:divBdr>
        </w:div>
      </w:divsChild>
    </w:div>
    <w:div w:id="1060831575">
      <w:bodyDiv w:val="1"/>
      <w:marLeft w:val="0"/>
      <w:marRight w:val="0"/>
      <w:marTop w:val="0"/>
      <w:marBottom w:val="0"/>
      <w:divBdr>
        <w:top w:val="none" w:sz="0" w:space="0" w:color="auto"/>
        <w:left w:val="none" w:sz="0" w:space="0" w:color="auto"/>
        <w:bottom w:val="none" w:sz="0" w:space="0" w:color="auto"/>
        <w:right w:val="none" w:sz="0" w:space="0" w:color="auto"/>
      </w:divBdr>
    </w:div>
    <w:div w:id="1069814208">
      <w:bodyDiv w:val="1"/>
      <w:marLeft w:val="0"/>
      <w:marRight w:val="0"/>
      <w:marTop w:val="0"/>
      <w:marBottom w:val="0"/>
      <w:divBdr>
        <w:top w:val="none" w:sz="0" w:space="0" w:color="auto"/>
        <w:left w:val="none" w:sz="0" w:space="0" w:color="auto"/>
        <w:bottom w:val="none" w:sz="0" w:space="0" w:color="auto"/>
        <w:right w:val="none" w:sz="0" w:space="0" w:color="auto"/>
      </w:divBdr>
    </w:div>
    <w:div w:id="1088230341">
      <w:bodyDiv w:val="1"/>
      <w:marLeft w:val="0"/>
      <w:marRight w:val="0"/>
      <w:marTop w:val="0"/>
      <w:marBottom w:val="0"/>
      <w:divBdr>
        <w:top w:val="none" w:sz="0" w:space="0" w:color="auto"/>
        <w:left w:val="none" w:sz="0" w:space="0" w:color="auto"/>
        <w:bottom w:val="none" w:sz="0" w:space="0" w:color="auto"/>
        <w:right w:val="none" w:sz="0" w:space="0" w:color="auto"/>
      </w:divBdr>
    </w:div>
    <w:div w:id="1100445639">
      <w:bodyDiv w:val="1"/>
      <w:marLeft w:val="0"/>
      <w:marRight w:val="0"/>
      <w:marTop w:val="0"/>
      <w:marBottom w:val="0"/>
      <w:divBdr>
        <w:top w:val="none" w:sz="0" w:space="0" w:color="auto"/>
        <w:left w:val="none" w:sz="0" w:space="0" w:color="auto"/>
        <w:bottom w:val="none" w:sz="0" w:space="0" w:color="auto"/>
        <w:right w:val="none" w:sz="0" w:space="0" w:color="auto"/>
      </w:divBdr>
    </w:div>
    <w:div w:id="1122267127">
      <w:bodyDiv w:val="1"/>
      <w:marLeft w:val="0"/>
      <w:marRight w:val="0"/>
      <w:marTop w:val="0"/>
      <w:marBottom w:val="0"/>
      <w:divBdr>
        <w:top w:val="none" w:sz="0" w:space="0" w:color="auto"/>
        <w:left w:val="none" w:sz="0" w:space="0" w:color="auto"/>
        <w:bottom w:val="none" w:sz="0" w:space="0" w:color="auto"/>
        <w:right w:val="none" w:sz="0" w:space="0" w:color="auto"/>
      </w:divBdr>
    </w:div>
    <w:div w:id="1165244794">
      <w:bodyDiv w:val="1"/>
      <w:marLeft w:val="0"/>
      <w:marRight w:val="0"/>
      <w:marTop w:val="0"/>
      <w:marBottom w:val="0"/>
      <w:divBdr>
        <w:top w:val="none" w:sz="0" w:space="0" w:color="auto"/>
        <w:left w:val="none" w:sz="0" w:space="0" w:color="auto"/>
        <w:bottom w:val="none" w:sz="0" w:space="0" w:color="auto"/>
        <w:right w:val="none" w:sz="0" w:space="0" w:color="auto"/>
      </w:divBdr>
    </w:div>
    <w:div w:id="1196843561">
      <w:bodyDiv w:val="1"/>
      <w:marLeft w:val="0"/>
      <w:marRight w:val="0"/>
      <w:marTop w:val="0"/>
      <w:marBottom w:val="0"/>
      <w:divBdr>
        <w:top w:val="none" w:sz="0" w:space="0" w:color="auto"/>
        <w:left w:val="none" w:sz="0" w:space="0" w:color="auto"/>
        <w:bottom w:val="none" w:sz="0" w:space="0" w:color="auto"/>
        <w:right w:val="none" w:sz="0" w:space="0" w:color="auto"/>
      </w:divBdr>
    </w:div>
    <w:div w:id="1215309057">
      <w:bodyDiv w:val="1"/>
      <w:marLeft w:val="0"/>
      <w:marRight w:val="0"/>
      <w:marTop w:val="0"/>
      <w:marBottom w:val="0"/>
      <w:divBdr>
        <w:top w:val="none" w:sz="0" w:space="0" w:color="auto"/>
        <w:left w:val="none" w:sz="0" w:space="0" w:color="auto"/>
        <w:bottom w:val="none" w:sz="0" w:space="0" w:color="auto"/>
        <w:right w:val="none" w:sz="0" w:space="0" w:color="auto"/>
      </w:divBdr>
    </w:div>
    <w:div w:id="1235236357">
      <w:bodyDiv w:val="1"/>
      <w:marLeft w:val="0"/>
      <w:marRight w:val="0"/>
      <w:marTop w:val="0"/>
      <w:marBottom w:val="0"/>
      <w:divBdr>
        <w:top w:val="none" w:sz="0" w:space="0" w:color="auto"/>
        <w:left w:val="none" w:sz="0" w:space="0" w:color="auto"/>
        <w:bottom w:val="none" w:sz="0" w:space="0" w:color="auto"/>
        <w:right w:val="none" w:sz="0" w:space="0" w:color="auto"/>
      </w:divBdr>
    </w:div>
    <w:div w:id="1252813622">
      <w:bodyDiv w:val="1"/>
      <w:marLeft w:val="0"/>
      <w:marRight w:val="0"/>
      <w:marTop w:val="0"/>
      <w:marBottom w:val="0"/>
      <w:divBdr>
        <w:top w:val="none" w:sz="0" w:space="0" w:color="auto"/>
        <w:left w:val="none" w:sz="0" w:space="0" w:color="auto"/>
        <w:bottom w:val="none" w:sz="0" w:space="0" w:color="auto"/>
        <w:right w:val="none" w:sz="0" w:space="0" w:color="auto"/>
      </w:divBdr>
    </w:div>
    <w:div w:id="1274629298">
      <w:bodyDiv w:val="1"/>
      <w:marLeft w:val="0"/>
      <w:marRight w:val="0"/>
      <w:marTop w:val="0"/>
      <w:marBottom w:val="0"/>
      <w:divBdr>
        <w:top w:val="none" w:sz="0" w:space="0" w:color="auto"/>
        <w:left w:val="none" w:sz="0" w:space="0" w:color="auto"/>
        <w:bottom w:val="none" w:sz="0" w:space="0" w:color="auto"/>
        <w:right w:val="none" w:sz="0" w:space="0" w:color="auto"/>
      </w:divBdr>
    </w:div>
    <w:div w:id="1290892910">
      <w:bodyDiv w:val="1"/>
      <w:marLeft w:val="0"/>
      <w:marRight w:val="0"/>
      <w:marTop w:val="0"/>
      <w:marBottom w:val="0"/>
      <w:divBdr>
        <w:top w:val="none" w:sz="0" w:space="0" w:color="auto"/>
        <w:left w:val="none" w:sz="0" w:space="0" w:color="auto"/>
        <w:bottom w:val="none" w:sz="0" w:space="0" w:color="auto"/>
        <w:right w:val="none" w:sz="0" w:space="0" w:color="auto"/>
      </w:divBdr>
    </w:div>
    <w:div w:id="1308588565">
      <w:bodyDiv w:val="1"/>
      <w:marLeft w:val="0"/>
      <w:marRight w:val="0"/>
      <w:marTop w:val="0"/>
      <w:marBottom w:val="0"/>
      <w:divBdr>
        <w:top w:val="none" w:sz="0" w:space="0" w:color="auto"/>
        <w:left w:val="none" w:sz="0" w:space="0" w:color="auto"/>
        <w:bottom w:val="none" w:sz="0" w:space="0" w:color="auto"/>
        <w:right w:val="none" w:sz="0" w:space="0" w:color="auto"/>
      </w:divBdr>
    </w:div>
    <w:div w:id="1326013538">
      <w:bodyDiv w:val="1"/>
      <w:marLeft w:val="0"/>
      <w:marRight w:val="0"/>
      <w:marTop w:val="0"/>
      <w:marBottom w:val="0"/>
      <w:divBdr>
        <w:top w:val="none" w:sz="0" w:space="0" w:color="auto"/>
        <w:left w:val="none" w:sz="0" w:space="0" w:color="auto"/>
        <w:bottom w:val="none" w:sz="0" w:space="0" w:color="auto"/>
        <w:right w:val="none" w:sz="0" w:space="0" w:color="auto"/>
      </w:divBdr>
    </w:div>
    <w:div w:id="1359551989">
      <w:bodyDiv w:val="1"/>
      <w:marLeft w:val="0"/>
      <w:marRight w:val="0"/>
      <w:marTop w:val="0"/>
      <w:marBottom w:val="0"/>
      <w:divBdr>
        <w:top w:val="none" w:sz="0" w:space="0" w:color="auto"/>
        <w:left w:val="none" w:sz="0" w:space="0" w:color="auto"/>
        <w:bottom w:val="none" w:sz="0" w:space="0" w:color="auto"/>
        <w:right w:val="none" w:sz="0" w:space="0" w:color="auto"/>
      </w:divBdr>
      <w:divsChild>
        <w:div w:id="1258060681">
          <w:marLeft w:val="274"/>
          <w:marRight w:val="0"/>
          <w:marTop w:val="0"/>
          <w:marBottom w:val="200"/>
          <w:divBdr>
            <w:top w:val="none" w:sz="0" w:space="0" w:color="auto"/>
            <w:left w:val="none" w:sz="0" w:space="0" w:color="auto"/>
            <w:bottom w:val="none" w:sz="0" w:space="0" w:color="auto"/>
            <w:right w:val="none" w:sz="0" w:space="0" w:color="auto"/>
          </w:divBdr>
        </w:div>
      </w:divsChild>
    </w:div>
    <w:div w:id="1365207846">
      <w:bodyDiv w:val="1"/>
      <w:marLeft w:val="0"/>
      <w:marRight w:val="0"/>
      <w:marTop w:val="0"/>
      <w:marBottom w:val="0"/>
      <w:divBdr>
        <w:top w:val="none" w:sz="0" w:space="0" w:color="auto"/>
        <w:left w:val="none" w:sz="0" w:space="0" w:color="auto"/>
        <w:bottom w:val="none" w:sz="0" w:space="0" w:color="auto"/>
        <w:right w:val="none" w:sz="0" w:space="0" w:color="auto"/>
      </w:divBdr>
    </w:div>
    <w:div w:id="1513959792">
      <w:bodyDiv w:val="1"/>
      <w:marLeft w:val="0"/>
      <w:marRight w:val="0"/>
      <w:marTop w:val="0"/>
      <w:marBottom w:val="0"/>
      <w:divBdr>
        <w:top w:val="none" w:sz="0" w:space="0" w:color="auto"/>
        <w:left w:val="none" w:sz="0" w:space="0" w:color="auto"/>
        <w:bottom w:val="none" w:sz="0" w:space="0" w:color="auto"/>
        <w:right w:val="none" w:sz="0" w:space="0" w:color="auto"/>
      </w:divBdr>
    </w:div>
    <w:div w:id="1529491231">
      <w:bodyDiv w:val="1"/>
      <w:marLeft w:val="0"/>
      <w:marRight w:val="0"/>
      <w:marTop w:val="0"/>
      <w:marBottom w:val="0"/>
      <w:divBdr>
        <w:top w:val="none" w:sz="0" w:space="0" w:color="auto"/>
        <w:left w:val="none" w:sz="0" w:space="0" w:color="auto"/>
        <w:bottom w:val="none" w:sz="0" w:space="0" w:color="auto"/>
        <w:right w:val="none" w:sz="0" w:space="0" w:color="auto"/>
      </w:divBdr>
      <w:divsChild>
        <w:div w:id="59527623">
          <w:marLeft w:val="0"/>
          <w:marRight w:val="0"/>
          <w:marTop w:val="0"/>
          <w:marBottom w:val="0"/>
          <w:divBdr>
            <w:top w:val="none" w:sz="0" w:space="0" w:color="auto"/>
            <w:left w:val="none" w:sz="0" w:space="0" w:color="auto"/>
            <w:bottom w:val="none" w:sz="0" w:space="0" w:color="auto"/>
            <w:right w:val="none" w:sz="0" w:space="0" w:color="auto"/>
          </w:divBdr>
          <w:divsChild>
            <w:div w:id="1913662344">
              <w:marLeft w:val="0"/>
              <w:marRight w:val="0"/>
              <w:marTop w:val="0"/>
              <w:marBottom w:val="0"/>
              <w:divBdr>
                <w:top w:val="none" w:sz="0" w:space="0" w:color="auto"/>
                <w:left w:val="none" w:sz="0" w:space="0" w:color="auto"/>
                <w:bottom w:val="none" w:sz="0" w:space="0" w:color="auto"/>
                <w:right w:val="none" w:sz="0" w:space="0" w:color="auto"/>
              </w:divBdr>
              <w:divsChild>
                <w:div w:id="75130243">
                  <w:marLeft w:val="0"/>
                  <w:marRight w:val="0"/>
                  <w:marTop w:val="0"/>
                  <w:marBottom w:val="0"/>
                  <w:divBdr>
                    <w:top w:val="none" w:sz="0" w:space="0" w:color="auto"/>
                    <w:left w:val="none" w:sz="0" w:space="0" w:color="auto"/>
                    <w:bottom w:val="none" w:sz="0" w:space="0" w:color="auto"/>
                    <w:right w:val="none" w:sz="0" w:space="0" w:color="auto"/>
                  </w:divBdr>
                  <w:divsChild>
                    <w:div w:id="98109767">
                      <w:marLeft w:val="0"/>
                      <w:marRight w:val="0"/>
                      <w:marTop w:val="0"/>
                      <w:marBottom w:val="0"/>
                      <w:divBdr>
                        <w:top w:val="none" w:sz="0" w:space="0" w:color="auto"/>
                        <w:left w:val="none" w:sz="0" w:space="0" w:color="auto"/>
                        <w:bottom w:val="none" w:sz="0" w:space="0" w:color="auto"/>
                        <w:right w:val="none" w:sz="0" w:space="0" w:color="auto"/>
                      </w:divBdr>
                      <w:divsChild>
                        <w:div w:id="1204752378">
                          <w:marLeft w:val="0"/>
                          <w:marRight w:val="0"/>
                          <w:marTop w:val="0"/>
                          <w:marBottom w:val="0"/>
                          <w:divBdr>
                            <w:top w:val="none" w:sz="0" w:space="0" w:color="auto"/>
                            <w:left w:val="none" w:sz="0" w:space="0" w:color="auto"/>
                            <w:bottom w:val="none" w:sz="0" w:space="0" w:color="auto"/>
                            <w:right w:val="none" w:sz="0" w:space="0" w:color="auto"/>
                          </w:divBdr>
                          <w:divsChild>
                            <w:div w:id="8852213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433910">
      <w:bodyDiv w:val="1"/>
      <w:marLeft w:val="0"/>
      <w:marRight w:val="0"/>
      <w:marTop w:val="0"/>
      <w:marBottom w:val="0"/>
      <w:divBdr>
        <w:top w:val="none" w:sz="0" w:space="0" w:color="auto"/>
        <w:left w:val="none" w:sz="0" w:space="0" w:color="auto"/>
        <w:bottom w:val="none" w:sz="0" w:space="0" w:color="auto"/>
        <w:right w:val="none" w:sz="0" w:space="0" w:color="auto"/>
      </w:divBdr>
    </w:div>
    <w:div w:id="1581527207">
      <w:bodyDiv w:val="1"/>
      <w:marLeft w:val="0"/>
      <w:marRight w:val="0"/>
      <w:marTop w:val="0"/>
      <w:marBottom w:val="0"/>
      <w:divBdr>
        <w:top w:val="none" w:sz="0" w:space="0" w:color="auto"/>
        <w:left w:val="none" w:sz="0" w:space="0" w:color="auto"/>
        <w:bottom w:val="none" w:sz="0" w:space="0" w:color="auto"/>
        <w:right w:val="none" w:sz="0" w:space="0" w:color="auto"/>
      </w:divBdr>
    </w:div>
    <w:div w:id="1589851761">
      <w:bodyDiv w:val="1"/>
      <w:marLeft w:val="0"/>
      <w:marRight w:val="0"/>
      <w:marTop w:val="0"/>
      <w:marBottom w:val="0"/>
      <w:divBdr>
        <w:top w:val="none" w:sz="0" w:space="0" w:color="auto"/>
        <w:left w:val="none" w:sz="0" w:space="0" w:color="auto"/>
        <w:bottom w:val="none" w:sz="0" w:space="0" w:color="auto"/>
        <w:right w:val="none" w:sz="0" w:space="0" w:color="auto"/>
      </w:divBdr>
      <w:divsChild>
        <w:div w:id="1490511438">
          <w:marLeft w:val="274"/>
          <w:marRight w:val="0"/>
          <w:marTop w:val="120"/>
          <w:marBottom w:val="0"/>
          <w:divBdr>
            <w:top w:val="none" w:sz="0" w:space="0" w:color="auto"/>
            <w:left w:val="none" w:sz="0" w:space="0" w:color="auto"/>
            <w:bottom w:val="none" w:sz="0" w:space="0" w:color="auto"/>
            <w:right w:val="none" w:sz="0" w:space="0" w:color="auto"/>
          </w:divBdr>
        </w:div>
      </w:divsChild>
    </w:div>
    <w:div w:id="1627466745">
      <w:bodyDiv w:val="1"/>
      <w:marLeft w:val="0"/>
      <w:marRight w:val="0"/>
      <w:marTop w:val="0"/>
      <w:marBottom w:val="0"/>
      <w:divBdr>
        <w:top w:val="none" w:sz="0" w:space="0" w:color="auto"/>
        <w:left w:val="none" w:sz="0" w:space="0" w:color="auto"/>
        <w:bottom w:val="none" w:sz="0" w:space="0" w:color="auto"/>
        <w:right w:val="none" w:sz="0" w:space="0" w:color="auto"/>
      </w:divBdr>
    </w:div>
    <w:div w:id="1662078290">
      <w:bodyDiv w:val="1"/>
      <w:marLeft w:val="0"/>
      <w:marRight w:val="0"/>
      <w:marTop w:val="0"/>
      <w:marBottom w:val="0"/>
      <w:divBdr>
        <w:top w:val="none" w:sz="0" w:space="0" w:color="auto"/>
        <w:left w:val="none" w:sz="0" w:space="0" w:color="auto"/>
        <w:bottom w:val="none" w:sz="0" w:space="0" w:color="auto"/>
        <w:right w:val="none" w:sz="0" w:space="0" w:color="auto"/>
      </w:divBdr>
    </w:div>
    <w:div w:id="1691646060">
      <w:bodyDiv w:val="1"/>
      <w:marLeft w:val="0"/>
      <w:marRight w:val="0"/>
      <w:marTop w:val="0"/>
      <w:marBottom w:val="0"/>
      <w:divBdr>
        <w:top w:val="none" w:sz="0" w:space="0" w:color="auto"/>
        <w:left w:val="none" w:sz="0" w:space="0" w:color="auto"/>
        <w:bottom w:val="none" w:sz="0" w:space="0" w:color="auto"/>
        <w:right w:val="none" w:sz="0" w:space="0" w:color="auto"/>
      </w:divBdr>
    </w:div>
    <w:div w:id="1702973905">
      <w:bodyDiv w:val="1"/>
      <w:marLeft w:val="0"/>
      <w:marRight w:val="0"/>
      <w:marTop w:val="0"/>
      <w:marBottom w:val="0"/>
      <w:divBdr>
        <w:top w:val="none" w:sz="0" w:space="0" w:color="auto"/>
        <w:left w:val="none" w:sz="0" w:space="0" w:color="auto"/>
        <w:bottom w:val="none" w:sz="0" w:space="0" w:color="auto"/>
        <w:right w:val="none" w:sz="0" w:space="0" w:color="auto"/>
      </w:divBdr>
    </w:div>
    <w:div w:id="1716193379">
      <w:bodyDiv w:val="1"/>
      <w:marLeft w:val="0"/>
      <w:marRight w:val="0"/>
      <w:marTop w:val="0"/>
      <w:marBottom w:val="0"/>
      <w:divBdr>
        <w:top w:val="none" w:sz="0" w:space="0" w:color="auto"/>
        <w:left w:val="none" w:sz="0" w:space="0" w:color="auto"/>
        <w:bottom w:val="none" w:sz="0" w:space="0" w:color="auto"/>
        <w:right w:val="none" w:sz="0" w:space="0" w:color="auto"/>
      </w:divBdr>
    </w:div>
    <w:div w:id="1717730983">
      <w:bodyDiv w:val="1"/>
      <w:marLeft w:val="0"/>
      <w:marRight w:val="0"/>
      <w:marTop w:val="0"/>
      <w:marBottom w:val="0"/>
      <w:divBdr>
        <w:top w:val="none" w:sz="0" w:space="0" w:color="auto"/>
        <w:left w:val="none" w:sz="0" w:space="0" w:color="auto"/>
        <w:bottom w:val="none" w:sz="0" w:space="0" w:color="auto"/>
        <w:right w:val="none" w:sz="0" w:space="0" w:color="auto"/>
      </w:divBdr>
    </w:div>
    <w:div w:id="1762021820">
      <w:bodyDiv w:val="1"/>
      <w:marLeft w:val="0"/>
      <w:marRight w:val="0"/>
      <w:marTop w:val="0"/>
      <w:marBottom w:val="0"/>
      <w:divBdr>
        <w:top w:val="none" w:sz="0" w:space="0" w:color="auto"/>
        <w:left w:val="none" w:sz="0" w:space="0" w:color="auto"/>
        <w:bottom w:val="none" w:sz="0" w:space="0" w:color="auto"/>
        <w:right w:val="none" w:sz="0" w:space="0" w:color="auto"/>
      </w:divBdr>
    </w:div>
    <w:div w:id="1769764372">
      <w:bodyDiv w:val="1"/>
      <w:marLeft w:val="0"/>
      <w:marRight w:val="0"/>
      <w:marTop w:val="0"/>
      <w:marBottom w:val="0"/>
      <w:divBdr>
        <w:top w:val="none" w:sz="0" w:space="0" w:color="auto"/>
        <w:left w:val="none" w:sz="0" w:space="0" w:color="auto"/>
        <w:bottom w:val="none" w:sz="0" w:space="0" w:color="auto"/>
        <w:right w:val="none" w:sz="0" w:space="0" w:color="auto"/>
      </w:divBdr>
    </w:div>
    <w:div w:id="1769813452">
      <w:bodyDiv w:val="1"/>
      <w:marLeft w:val="0"/>
      <w:marRight w:val="0"/>
      <w:marTop w:val="0"/>
      <w:marBottom w:val="0"/>
      <w:divBdr>
        <w:top w:val="none" w:sz="0" w:space="0" w:color="auto"/>
        <w:left w:val="none" w:sz="0" w:space="0" w:color="auto"/>
        <w:bottom w:val="none" w:sz="0" w:space="0" w:color="auto"/>
        <w:right w:val="none" w:sz="0" w:space="0" w:color="auto"/>
      </w:divBdr>
      <w:divsChild>
        <w:div w:id="1924684305">
          <w:marLeft w:val="1843"/>
          <w:marRight w:val="0"/>
          <w:marTop w:val="0"/>
          <w:marBottom w:val="0"/>
          <w:divBdr>
            <w:top w:val="none" w:sz="0" w:space="0" w:color="auto"/>
            <w:left w:val="none" w:sz="0" w:space="0" w:color="auto"/>
            <w:bottom w:val="none" w:sz="0" w:space="0" w:color="auto"/>
            <w:right w:val="none" w:sz="0" w:space="0" w:color="auto"/>
          </w:divBdr>
        </w:div>
        <w:div w:id="2061593714">
          <w:marLeft w:val="1843"/>
          <w:marRight w:val="0"/>
          <w:marTop w:val="0"/>
          <w:marBottom w:val="0"/>
          <w:divBdr>
            <w:top w:val="none" w:sz="0" w:space="0" w:color="auto"/>
            <w:left w:val="none" w:sz="0" w:space="0" w:color="auto"/>
            <w:bottom w:val="none" w:sz="0" w:space="0" w:color="auto"/>
            <w:right w:val="none" w:sz="0" w:space="0" w:color="auto"/>
          </w:divBdr>
        </w:div>
      </w:divsChild>
    </w:div>
    <w:div w:id="1790591139">
      <w:bodyDiv w:val="1"/>
      <w:marLeft w:val="0"/>
      <w:marRight w:val="0"/>
      <w:marTop w:val="0"/>
      <w:marBottom w:val="0"/>
      <w:divBdr>
        <w:top w:val="none" w:sz="0" w:space="0" w:color="auto"/>
        <w:left w:val="none" w:sz="0" w:space="0" w:color="auto"/>
        <w:bottom w:val="none" w:sz="0" w:space="0" w:color="auto"/>
        <w:right w:val="none" w:sz="0" w:space="0" w:color="auto"/>
      </w:divBdr>
      <w:divsChild>
        <w:div w:id="580408752">
          <w:marLeft w:val="432"/>
          <w:marRight w:val="0"/>
          <w:marTop w:val="168"/>
          <w:marBottom w:val="0"/>
          <w:divBdr>
            <w:top w:val="none" w:sz="0" w:space="0" w:color="auto"/>
            <w:left w:val="none" w:sz="0" w:space="0" w:color="auto"/>
            <w:bottom w:val="none" w:sz="0" w:space="0" w:color="auto"/>
            <w:right w:val="none" w:sz="0" w:space="0" w:color="auto"/>
          </w:divBdr>
        </w:div>
      </w:divsChild>
    </w:div>
    <w:div w:id="1797944036">
      <w:bodyDiv w:val="1"/>
      <w:marLeft w:val="0"/>
      <w:marRight w:val="0"/>
      <w:marTop w:val="0"/>
      <w:marBottom w:val="0"/>
      <w:divBdr>
        <w:top w:val="none" w:sz="0" w:space="0" w:color="auto"/>
        <w:left w:val="none" w:sz="0" w:space="0" w:color="auto"/>
        <w:bottom w:val="none" w:sz="0" w:space="0" w:color="auto"/>
        <w:right w:val="none" w:sz="0" w:space="0" w:color="auto"/>
      </w:divBdr>
    </w:div>
    <w:div w:id="1845588859">
      <w:bodyDiv w:val="1"/>
      <w:marLeft w:val="0"/>
      <w:marRight w:val="0"/>
      <w:marTop w:val="0"/>
      <w:marBottom w:val="0"/>
      <w:divBdr>
        <w:top w:val="none" w:sz="0" w:space="0" w:color="auto"/>
        <w:left w:val="none" w:sz="0" w:space="0" w:color="auto"/>
        <w:bottom w:val="none" w:sz="0" w:space="0" w:color="auto"/>
        <w:right w:val="none" w:sz="0" w:space="0" w:color="auto"/>
      </w:divBdr>
      <w:divsChild>
        <w:div w:id="28647706">
          <w:marLeft w:val="274"/>
          <w:marRight w:val="0"/>
          <w:marTop w:val="0"/>
          <w:marBottom w:val="0"/>
          <w:divBdr>
            <w:top w:val="none" w:sz="0" w:space="0" w:color="auto"/>
            <w:left w:val="none" w:sz="0" w:space="0" w:color="auto"/>
            <w:bottom w:val="none" w:sz="0" w:space="0" w:color="auto"/>
            <w:right w:val="none" w:sz="0" w:space="0" w:color="auto"/>
          </w:divBdr>
        </w:div>
        <w:div w:id="1902524593">
          <w:marLeft w:val="274"/>
          <w:marRight w:val="0"/>
          <w:marTop w:val="0"/>
          <w:marBottom w:val="0"/>
          <w:divBdr>
            <w:top w:val="none" w:sz="0" w:space="0" w:color="auto"/>
            <w:left w:val="none" w:sz="0" w:space="0" w:color="auto"/>
            <w:bottom w:val="none" w:sz="0" w:space="0" w:color="auto"/>
            <w:right w:val="none" w:sz="0" w:space="0" w:color="auto"/>
          </w:divBdr>
        </w:div>
      </w:divsChild>
    </w:div>
    <w:div w:id="1852186701">
      <w:bodyDiv w:val="1"/>
      <w:marLeft w:val="0"/>
      <w:marRight w:val="0"/>
      <w:marTop w:val="0"/>
      <w:marBottom w:val="0"/>
      <w:divBdr>
        <w:top w:val="none" w:sz="0" w:space="0" w:color="auto"/>
        <w:left w:val="none" w:sz="0" w:space="0" w:color="auto"/>
        <w:bottom w:val="none" w:sz="0" w:space="0" w:color="auto"/>
        <w:right w:val="none" w:sz="0" w:space="0" w:color="auto"/>
      </w:divBdr>
    </w:div>
    <w:div w:id="1854488518">
      <w:bodyDiv w:val="1"/>
      <w:marLeft w:val="0"/>
      <w:marRight w:val="0"/>
      <w:marTop w:val="0"/>
      <w:marBottom w:val="0"/>
      <w:divBdr>
        <w:top w:val="none" w:sz="0" w:space="0" w:color="auto"/>
        <w:left w:val="none" w:sz="0" w:space="0" w:color="auto"/>
        <w:bottom w:val="none" w:sz="0" w:space="0" w:color="auto"/>
        <w:right w:val="none" w:sz="0" w:space="0" w:color="auto"/>
      </w:divBdr>
    </w:div>
    <w:div w:id="1860122604">
      <w:bodyDiv w:val="1"/>
      <w:marLeft w:val="0"/>
      <w:marRight w:val="0"/>
      <w:marTop w:val="0"/>
      <w:marBottom w:val="0"/>
      <w:divBdr>
        <w:top w:val="none" w:sz="0" w:space="0" w:color="auto"/>
        <w:left w:val="none" w:sz="0" w:space="0" w:color="auto"/>
        <w:bottom w:val="none" w:sz="0" w:space="0" w:color="auto"/>
        <w:right w:val="none" w:sz="0" w:space="0" w:color="auto"/>
      </w:divBdr>
    </w:div>
    <w:div w:id="1871648332">
      <w:bodyDiv w:val="1"/>
      <w:marLeft w:val="0"/>
      <w:marRight w:val="0"/>
      <w:marTop w:val="0"/>
      <w:marBottom w:val="0"/>
      <w:divBdr>
        <w:top w:val="none" w:sz="0" w:space="0" w:color="auto"/>
        <w:left w:val="none" w:sz="0" w:space="0" w:color="auto"/>
        <w:bottom w:val="none" w:sz="0" w:space="0" w:color="auto"/>
        <w:right w:val="none" w:sz="0" w:space="0" w:color="auto"/>
      </w:divBdr>
      <w:divsChild>
        <w:div w:id="100880836">
          <w:marLeft w:val="274"/>
          <w:marRight w:val="0"/>
          <w:marTop w:val="0"/>
          <w:marBottom w:val="0"/>
          <w:divBdr>
            <w:top w:val="none" w:sz="0" w:space="0" w:color="auto"/>
            <w:left w:val="none" w:sz="0" w:space="0" w:color="auto"/>
            <w:bottom w:val="none" w:sz="0" w:space="0" w:color="auto"/>
            <w:right w:val="none" w:sz="0" w:space="0" w:color="auto"/>
          </w:divBdr>
        </w:div>
        <w:div w:id="256640598">
          <w:marLeft w:val="274"/>
          <w:marRight w:val="0"/>
          <w:marTop w:val="0"/>
          <w:marBottom w:val="0"/>
          <w:divBdr>
            <w:top w:val="none" w:sz="0" w:space="0" w:color="auto"/>
            <w:left w:val="none" w:sz="0" w:space="0" w:color="auto"/>
            <w:bottom w:val="none" w:sz="0" w:space="0" w:color="auto"/>
            <w:right w:val="none" w:sz="0" w:space="0" w:color="auto"/>
          </w:divBdr>
        </w:div>
        <w:div w:id="544298813">
          <w:marLeft w:val="274"/>
          <w:marRight w:val="0"/>
          <w:marTop w:val="0"/>
          <w:marBottom w:val="0"/>
          <w:divBdr>
            <w:top w:val="none" w:sz="0" w:space="0" w:color="auto"/>
            <w:left w:val="none" w:sz="0" w:space="0" w:color="auto"/>
            <w:bottom w:val="none" w:sz="0" w:space="0" w:color="auto"/>
            <w:right w:val="none" w:sz="0" w:space="0" w:color="auto"/>
          </w:divBdr>
        </w:div>
        <w:div w:id="717045246">
          <w:marLeft w:val="274"/>
          <w:marRight w:val="0"/>
          <w:marTop w:val="0"/>
          <w:marBottom w:val="0"/>
          <w:divBdr>
            <w:top w:val="none" w:sz="0" w:space="0" w:color="auto"/>
            <w:left w:val="none" w:sz="0" w:space="0" w:color="auto"/>
            <w:bottom w:val="none" w:sz="0" w:space="0" w:color="auto"/>
            <w:right w:val="none" w:sz="0" w:space="0" w:color="auto"/>
          </w:divBdr>
        </w:div>
        <w:div w:id="847598831">
          <w:marLeft w:val="274"/>
          <w:marRight w:val="0"/>
          <w:marTop w:val="0"/>
          <w:marBottom w:val="0"/>
          <w:divBdr>
            <w:top w:val="none" w:sz="0" w:space="0" w:color="auto"/>
            <w:left w:val="none" w:sz="0" w:space="0" w:color="auto"/>
            <w:bottom w:val="none" w:sz="0" w:space="0" w:color="auto"/>
            <w:right w:val="none" w:sz="0" w:space="0" w:color="auto"/>
          </w:divBdr>
        </w:div>
        <w:div w:id="1082414376">
          <w:marLeft w:val="274"/>
          <w:marRight w:val="0"/>
          <w:marTop w:val="0"/>
          <w:marBottom w:val="0"/>
          <w:divBdr>
            <w:top w:val="none" w:sz="0" w:space="0" w:color="auto"/>
            <w:left w:val="none" w:sz="0" w:space="0" w:color="auto"/>
            <w:bottom w:val="none" w:sz="0" w:space="0" w:color="auto"/>
            <w:right w:val="none" w:sz="0" w:space="0" w:color="auto"/>
          </w:divBdr>
        </w:div>
        <w:div w:id="1206990947">
          <w:marLeft w:val="274"/>
          <w:marRight w:val="0"/>
          <w:marTop w:val="0"/>
          <w:marBottom w:val="0"/>
          <w:divBdr>
            <w:top w:val="none" w:sz="0" w:space="0" w:color="auto"/>
            <w:left w:val="none" w:sz="0" w:space="0" w:color="auto"/>
            <w:bottom w:val="none" w:sz="0" w:space="0" w:color="auto"/>
            <w:right w:val="none" w:sz="0" w:space="0" w:color="auto"/>
          </w:divBdr>
        </w:div>
        <w:div w:id="1216816738">
          <w:marLeft w:val="274"/>
          <w:marRight w:val="0"/>
          <w:marTop w:val="0"/>
          <w:marBottom w:val="0"/>
          <w:divBdr>
            <w:top w:val="none" w:sz="0" w:space="0" w:color="auto"/>
            <w:left w:val="none" w:sz="0" w:space="0" w:color="auto"/>
            <w:bottom w:val="none" w:sz="0" w:space="0" w:color="auto"/>
            <w:right w:val="none" w:sz="0" w:space="0" w:color="auto"/>
          </w:divBdr>
        </w:div>
        <w:div w:id="1299073427">
          <w:marLeft w:val="274"/>
          <w:marRight w:val="0"/>
          <w:marTop w:val="0"/>
          <w:marBottom w:val="0"/>
          <w:divBdr>
            <w:top w:val="none" w:sz="0" w:space="0" w:color="auto"/>
            <w:left w:val="none" w:sz="0" w:space="0" w:color="auto"/>
            <w:bottom w:val="none" w:sz="0" w:space="0" w:color="auto"/>
            <w:right w:val="none" w:sz="0" w:space="0" w:color="auto"/>
          </w:divBdr>
        </w:div>
        <w:div w:id="1313095080">
          <w:marLeft w:val="274"/>
          <w:marRight w:val="0"/>
          <w:marTop w:val="0"/>
          <w:marBottom w:val="0"/>
          <w:divBdr>
            <w:top w:val="none" w:sz="0" w:space="0" w:color="auto"/>
            <w:left w:val="none" w:sz="0" w:space="0" w:color="auto"/>
            <w:bottom w:val="none" w:sz="0" w:space="0" w:color="auto"/>
            <w:right w:val="none" w:sz="0" w:space="0" w:color="auto"/>
          </w:divBdr>
        </w:div>
        <w:div w:id="1431194912">
          <w:marLeft w:val="274"/>
          <w:marRight w:val="0"/>
          <w:marTop w:val="0"/>
          <w:marBottom w:val="0"/>
          <w:divBdr>
            <w:top w:val="none" w:sz="0" w:space="0" w:color="auto"/>
            <w:left w:val="none" w:sz="0" w:space="0" w:color="auto"/>
            <w:bottom w:val="none" w:sz="0" w:space="0" w:color="auto"/>
            <w:right w:val="none" w:sz="0" w:space="0" w:color="auto"/>
          </w:divBdr>
        </w:div>
        <w:div w:id="1624848593">
          <w:marLeft w:val="274"/>
          <w:marRight w:val="0"/>
          <w:marTop w:val="0"/>
          <w:marBottom w:val="0"/>
          <w:divBdr>
            <w:top w:val="none" w:sz="0" w:space="0" w:color="auto"/>
            <w:left w:val="none" w:sz="0" w:space="0" w:color="auto"/>
            <w:bottom w:val="none" w:sz="0" w:space="0" w:color="auto"/>
            <w:right w:val="none" w:sz="0" w:space="0" w:color="auto"/>
          </w:divBdr>
        </w:div>
        <w:div w:id="2129153801">
          <w:marLeft w:val="274"/>
          <w:marRight w:val="0"/>
          <w:marTop w:val="0"/>
          <w:marBottom w:val="0"/>
          <w:divBdr>
            <w:top w:val="none" w:sz="0" w:space="0" w:color="auto"/>
            <w:left w:val="none" w:sz="0" w:space="0" w:color="auto"/>
            <w:bottom w:val="none" w:sz="0" w:space="0" w:color="auto"/>
            <w:right w:val="none" w:sz="0" w:space="0" w:color="auto"/>
          </w:divBdr>
        </w:div>
      </w:divsChild>
    </w:div>
    <w:div w:id="1883469953">
      <w:bodyDiv w:val="1"/>
      <w:marLeft w:val="0"/>
      <w:marRight w:val="0"/>
      <w:marTop w:val="0"/>
      <w:marBottom w:val="0"/>
      <w:divBdr>
        <w:top w:val="none" w:sz="0" w:space="0" w:color="auto"/>
        <w:left w:val="none" w:sz="0" w:space="0" w:color="auto"/>
        <w:bottom w:val="none" w:sz="0" w:space="0" w:color="auto"/>
        <w:right w:val="none" w:sz="0" w:space="0" w:color="auto"/>
      </w:divBdr>
    </w:div>
    <w:div w:id="1905018317">
      <w:bodyDiv w:val="1"/>
      <w:marLeft w:val="0"/>
      <w:marRight w:val="0"/>
      <w:marTop w:val="0"/>
      <w:marBottom w:val="0"/>
      <w:divBdr>
        <w:top w:val="none" w:sz="0" w:space="0" w:color="auto"/>
        <w:left w:val="none" w:sz="0" w:space="0" w:color="auto"/>
        <w:bottom w:val="none" w:sz="0" w:space="0" w:color="auto"/>
        <w:right w:val="none" w:sz="0" w:space="0" w:color="auto"/>
      </w:divBdr>
      <w:divsChild>
        <w:div w:id="659112651">
          <w:marLeft w:val="0"/>
          <w:marRight w:val="0"/>
          <w:marTop w:val="0"/>
          <w:marBottom w:val="0"/>
          <w:divBdr>
            <w:top w:val="none" w:sz="0" w:space="0" w:color="auto"/>
            <w:left w:val="none" w:sz="0" w:space="0" w:color="auto"/>
            <w:bottom w:val="none" w:sz="0" w:space="0" w:color="auto"/>
            <w:right w:val="none" w:sz="0" w:space="0" w:color="auto"/>
          </w:divBdr>
          <w:divsChild>
            <w:div w:id="2002157474">
              <w:marLeft w:val="0"/>
              <w:marRight w:val="0"/>
              <w:marTop w:val="210"/>
              <w:marBottom w:val="0"/>
              <w:divBdr>
                <w:top w:val="none" w:sz="0" w:space="0" w:color="auto"/>
                <w:left w:val="none" w:sz="0" w:space="0" w:color="auto"/>
                <w:bottom w:val="none" w:sz="0" w:space="0" w:color="auto"/>
                <w:right w:val="none" w:sz="0" w:space="0" w:color="auto"/>
              </w:divBdr>
              <w:divsChild>
                <w:div w:id="874271943">
                  <w:marLeft w:val="0"/>
                  <w:marRight w:val="0"/>
                  <w:marTop w:val="0"/>
                  <w:marBottom w:val="0"/>
                  <w:divBdr>
                    <w:top w:val="none" w:sz="0" w:space="0" w:color="auto"/>
                    <w:left w:val="none" w:sz="0" w:space="0" w:color="auto"/>
                    <w:bottom w:val="none" w:sz="0" w:space="0" w:color="auto"/>
                    <w:right w:val="none" w:sz="0" w:space="0" w:color="auto"/>
                  </w:divBdr>
                  <w:divsChild>
                    <w:div w:id="2825776">
                      <w:marLeft w:val="0"/>
                      <w:marRight w:val="0"/>
                      <w:marTop w:val="0"/>
                      <w:marBottom w:val="600"/>
                      <w:divBdr>
                        <w:top w:val="none" w:sz="0" w:space="0" w:color="auto"/>
                        <w:left w:val="none" w:sz="0" w:space="0" w:color="auto"/>
                        <w:bottom w:val="none" w:sz="0" w:space="0" w:color="auto"/>
                        <w:right w:val="none" w:sz="0" w:space="0" w:color="auto"/>
                      </w:divBdr>
                      <w:divsChild>
                        <w:div w:id="652180792">
                          <w:marLeft w:val="0"/>
                          <w:marRight w:val="0"/>
                          <w:marTop w:val="0"/>
                          <w:marBottom w:val="0"/>
                          <w:divBdr>
                            <w:top w:val="none" w:sz="0" w:space="0" w:color="auto"/>
                            <w:left w:val="none" w:sz="0" w:space="0" w:color="auto"/>
                            <w:bottom w:val="none" w:sz="0" w:space="0" w:color="auto"/>
                            <w:right w:val="none" w:sz="0" w:space="0" w:color="auto"/>
                          </w:divBdr>
                          <w:divsChild>
                            <w:div w:id="797407161">
                              <w:marLeft w:val="0"/>
                              <w:marRight w:val="0"/>
                              <w:marTop w:val="0"/>
                              <w:marBottom w:val="0"/>
                              <w:divBdr>
                                <w:top w:val="none" w:sz="0" w:space="0" w:color="auto"/>
                                <w:left w:val="none" w:sz="0" w:space="0" w:color="auto"/>
                                <w:bottom w:val="none" w:sz="0" w:space="0" w:color="auto"/>
                                <w:right w:val="none" w:sz="0" w:space="0" w:color="auto"/>
                              </w:divBdr>
                            </w:div>
                            <w:div w:id="8615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084750">
      <w:bodyDiv w:val="1"/>
      <w:marLeft w:val="0"/>
      <w:marRight w:val="0"/>
      <w:marTop w:val="0"/>
      <w:marBottom w:val="0"/>
      <w:divBdr>
        <w:top w:val="none" w:sz="0" w:space="0" w:color="auto"/>
        <w:left w:val="none" w:sz="0" w:space="0" w:color="auto"/>
        <w:bottom w:val="none" w:sz="0" w:space="0" w:color="auto"/>
        <w:right w:val="none" w:sz="0" w:space="0" w:color="auto"/>
      </w:divBdr>
      <w:divsChild>
        <w:div w:id="202598080">
          <w:marLeft w:val="0"/>
          <w:marRight w:val="0"/>
          <w:marTop w:val="0"/>
          <w:marBottom w:val="67"/>
          <w:divBdr>
            <w:top w:val="none" w:sz="0" w:space="0" w:color="auto"/>
            <w:left w:val="none" w:sz="0" w:space="0" w:color="auto"/>
            <w:bottom w:val="none" w:sz="0" w:space="0" w:color="auto"/>
            <w:right w:val="none" w:sz="0" w:space="0" w:color="auto"/>
          </w:divBdr>
        </w:div>
        <w:div w:id="312222403">
          <w:marLeft w:val="0"/>
          <w:marRight w:val="0"/>
          <w:marTop w:val="0"/>
          <w:marBottom w:val="67"/>
          <w:divBdr>
            <w:top w:val="none" w:sz="0" w:space="0" w:color="auto"/>
            <w:left w:val="none" w:sz="0" w:space="0" w:color="auto"/>
            <w:bottom w:val="none" w:sz="0" w:space="0" w:color="auto"/>
            <w:right w:val="none" w:sz="0" w:space="0" w:color="auto"/>
          </w:divBdr>
        </w:div>
        <w:div w:id="987710720">
          <w:marLeft w:val="0"/>
          <w:marRight w:val="0"/>
          <w:marTop w:val="0"/>
          <w:marBottom w:val="67"/>
          <w:divBdr>
            <w:top w:val="none" w:sz="0" w:space="0" w:color="auto"/>
            <w:left w:val="none" w:sz="0" w:space="0" w:color="auto"/>
            <w:bottom w:val="none" w:sz="0" w:space="0" w:color="auto"/>
            <w:right w:val="none" w:sz="0" w:space="0" w:color="auto"/>
          </w:divBdr>
        </w:div>
        <w:div w:id="1127436390">
          <w:marLeft w:val="0"/>
          <w:marRight w:val="0"/>
          <w:marTop w:val="0"/>
          <w:marBottom w:val="67"/>
          <w:divBdr>
            <w:top w:val="none" w:sz="0" w:space="0" w:color="auto"/>
            <w:left w:val="none" w:sz="0" w:space="0" w:color="auto"/>
            <w:bottom w:val="none" w:sz="0" w:space="0" w:color="auto"/>
            <w:right w:val="none" w:sz="0" w:space="0" w:color="auto"/>
          </w:divBdr>
        </w:div>
      </w:divsChild>
    </w:div>
    <w:div w:id="1951011898">
      <w:bodyDiv w:val="1"/>
      <w:marLeft w:val="0"/>
      <w:marRight w:val="0"/>
      <w:marTop w:val="0"/>
      <w:marBottom w:val="0"/>
      <w:divBdr>
        <w:top w:val="none" w:sz="0" w:space="0" w:color="auto"/>
        <w:left w:val="none" w:sz="0" w:space="0" w:color="auto"/>
        <w:bottom w:val="none" w:sz="0" w:space="0" w:color="auto"/>
        <w:right w:val="none" w:sz="0" w:space="0" w:color="auto"/>
      </w:divBdr>
    </w:div>
    <w:div w:id="1954895281">
      <w:bodyDiv w:val="1"/>
      <w:marLeft w:val="0"/>
      <w:marRight w:val="0"/>
      <w:marTop w:val="0"/>
      <w:marBottom w:val="0"/>
      <w:divBdr>
        <w:top w:val="none" w:sz="0" w:space="0" w:color="auto"/>
        <w:left w:val="none" w:sz="0" w:space="0" w:color="auto"/>
        <w:bottom w:val="none" w:sz="0" w:space="0" w:color="auto"/>
        <w:right w:val="none" w:sz="0" w:space="0" w:color="auto"/>
      </w:divBdr>
    </w:div>
    <w:div w:id="2000965602">
      <w:bodyDiv w:val="1"/>
      <w:marLeft w:val="0"/>
      <w:marRight w:val="0"/>
      <w:marTop w:val="0"/>
      <w:marBottom w:val="0"/>
      <w:divBdr>
        <w:top w:val="none" w:sz="0" w:space="0" w:color="auto"/>
        <w:left w:val="none" w:sz="0" w:space="0" w:color="auto"/>
        <w:bottom w:val="none" w:sz="0" w:space="0" w:color="auto"/>
        <w:right w:val="none" w:sz="0" w:space="0" w:color="auto"/>
      </w:divBdr>
    </w:div>
    <w:div w:id="2002077666">
      <w:bodyDiv w:val="1"/>
      <w:marLeft w:val="0"/>
      <w:marRight w:val="0"/>
      <w:marTop w:val="0"/>
      <w:marBottom w:val="0"/>
      <w:divBdr>
        <w:top w:val="none" w:sz="0" w:space="0" w:color="auto"/>
        <w:left w:val="none" w:sz="0" w:space="0" w:color="auto"/>
        <w:bottom w:val="none" w:sz="0" w:space="0" w:color="auto"/>
        <w:right w:val="none" w:sz="0" w:space="0" w:color="auto"/>
      </w:divBdr>
    </w:div>
    <w:div w:id="2021854385">
      <w:bodyDiv w:val="1"/>
      <w:marLeft w:val="0"/>
      <w:marRight w:val="0"/>
      <w:marTop w:val="0"/>
      <w:marBottom w:val="0"/>
      <w:divBdr>
        <w:top w:val="none" w:sz="0" w:space="0" w:color="auto"/>
        <w:left w:val="none" w:sz="0" w:space="0" w:color="auto"/>
        <w:bottom w:val="none" w:sz="0" w:space="0" w:color="auto"/>
        <w:right w:val="none" w:sz="0" w:space="0" w:color="auto"/>
      </w:divBdr>
    </w:div>
    <w:div w:id="2041467630">
      <w:bodyDiv w:val="1"/>
      <w:marLeft w:val="0"/>
      <w:marRight w:val="0"/>
      <w:marTop w:val="0"/>
      <w:marBottom w:val="0"/>
      <w:divBdr>
        <w:top w:val="none" w:sz="0" w:space="0" w:color="auto"/>
        <w:left w:val="none" w:sz="0" w:space="0" w:color="auto"/>
        <w:bottom w:val="none" w:sz="0" w:space="0" w:color="auto"/>
        <w:right w:val="none" w:sz="0" w:space="0" w:color="auto"/>
      </w:divBdr>
    </w:div>
    <w:div w:id="2074884237">
      <w:bodyDiv w:val="1"/>
      <w:marLeft w:val="0"/>
      <w:marRight w:val="0"/>
      <w:marTop w:val="0"/>
      <w:marBottom w:val="0"/>
      <w:divBdr>
        <w:top w:val="none" w:sz="0" w:space="0" w:color="auto"/>
        <w:left w:val="none" w:sz="0" w:space="0" w:color="auto"/>
        <w:bottom w:val="none" w:sz="0" w:space="0" w:color="auto"/>
        <w:right w:val="none" w:sz="0" w:space="0" w:color="auto"/>
      </w:divBdr>
    </w:div>
    <w:div w:id="211544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p.com.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81AC5404A2F843BE561AC271C398CB" ma:contentTypeVersion="11" ma:contentTypeDescription="Create a new document." ma:contentTypeScope="" ma:versionID="e610196b5478f4acc902ae02b28a212d">
  <xsd:schema xmlns:xsd="http://www.w3.org/2001/XMLSchema" xmlns:xs="http://www.w3.org/2001/XMLSchema" xmlns:p="http://schemas.microsoft.com/office/2006/metadata/properties" xmlns:ns3="104dd787-6144-49ee-8d92-ee5dd237f2d5" xmlns:ns4="c30c73a1-32d7-413a-a5e1-0c5d9f1f9082" targetNamespace="http://schemas.microsoft.com/office/2006/metadata/properties" ma:root="true" ma:fieldsID="1e78573c110342d09d0315c7938b2c4b" ns3:_="" ns4:_="">
    <xsd:import namespace="104dd787-6144-49ee-8d92-ee5dd237f2d5"/>
    <xsd:import namespace="c30c73a1-32d7-413a-a5e1-0c5d9f1f90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dd787-6144-49ee-8d92-ee5dd237f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c73a1-32d7-413a-a5e1-0c5d9f1f90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A0D2E-2C82-4679-8019-CE0BB9749266}">
  <ds:schemaRefs>
    <ds:schemaRef ds:uri="http://schemas.microsoft.com/sharepoint/v3/contenttype/forms"/>
  </ds:schemaRefs>
</ds:datastoreItem>
</file>

<file path=customXml/itemProps2.xml><?xml version="1.0" encoding="utf-8"?>
<ds:datastoreItem xmlns:ds="http://schemas.openxmlformats.org/officeDocument/2006/customXml" ds:itemID="{66249A04-03FC-406E-8FAD-8785988576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B08D76-EEBB-4503-B164-C08E35696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dd787-6144-49ee-8d92-ee5dd237f2d5"/>
    <ds:schemaRef ds:uri="c30c73a1-32d7-413a-a5e1-0c5d9f1f9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65818D-FD1A-4CE7-BE11-D863C5D7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1</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Communication Strategy</vt:lpstr>
    </vt:vector>
  </TitlesOfParts>
  <Company>BP</Company>
  <LinksUpToDate>false</LinksUpToDate>
  <CharactersWithSpaces>5810</CharactersWithSpaces>
  <SharedDoc>false</SharedDoc>
  <HLinks>
    <vt:vector size="6" baseType="variant">
      <vt:variant>
        <vt:i4>1703980</vt:i4>
      </vt:variant>
      <vt:variant>
        <vt:i4>0</vt:i4>
      </vt:variant>
      <vt:variant>
        <vt:i4>0</vt:i4>
      </vt:variant>
      <vt:variant>
        <vt:i4>5</vt:i4>
      </vt:variant>
      <vt:variant>
        <vt:lpwstr>https://www.bp.com/en_au/australia/social-investment-sustainability/reconciliation.html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Strategy</dc:title>
  <dc:creator>shelley.brady@se1.bp.com</dc:creator>
  <cp:lastModifiedBy>Bugaoan, Bryan</cp:lastModifiedBy>
  <cp:revision>2</cp:revision>
  <cp:lastPrinted>2019-08-26T22:31:00Z</cp:lastPrinted>
  <dcterms:created xsi:type="dcterms:W3CDTF">2019-08-26T22:49:00Z</dcterms:created>
  <dcterms:modified xsi:type="dcterms:W3CDTF">2019-08-26T22:49:00Z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QPDocumentId">
    <vt:lpwstr>4ec7747c-4733-4a2e-b69f-f1241be986cf</vt:lpwstr>
  </property>
  <property fmtid="{D5CDD505-2E9C-101B-9397-08002B2CF9AE}" pid="3" name="ContentTypeId">
    <vt:lpwstr>0x010100DE81AC5404A2F843BE561AC271C398CB</vt:lpwstr>
  </property>
  <property fmtid="{D5CDD505-2E9C-101B-9397-08002B2CF9AE}" pid="4" name="MSIP_Label_788c8a80-3a15-4016-b4c2-fc12516bfa38_Enabled">
    <vt:lpwstr>True</vt:lpwstr>
  </property>
  <property fmtid="{D5CDD505-2E9C-101B-9397-08002B2CF9AE}" pid="5" name="MSIP_Label_788c8a80-3a15-4016-b4c2-fc12516bfa38_SiteId">
    <vt:lpwstr>ea80952e-a476-42d4-aaf4-5457852b0f7e</vt:lpwstr>
  </property>
  <property fmtid="{D5CDD505-2E9C-101B-9397-08002B2CF9AE}" pid="6" name="MSIP_Label_788c8a80-3a15-4016-b4c2-fc12516bfa38_Owner">
    <vt:lpwstr>Tara.Albiston@se1.bp.com</vt:lpwstr>
  </property>
  <property fmtid="{D5CDD505-2E9C-101B-9397-08002B2CF9AE}" pid="7" name="MSIP_Label_788c8a80-3a15-4016-b4c2-fc12516bfa38_SetDate">
    <vt:lpwstr>2019-08-26T22:30:21.2536307Z</vt:lpwstr>
  </property>
  <property fmtid="{D5CDD505-2E9C-101B-9397-08002B2CF9AE}" pid="8" name="MSIP_Label_788c8a80-3a15-4016-b4c2-fc12516bfa38_Name">
    <vt:lpwstr>Public</vt:lpwstr>
  </property>
  <property fmtid="{D5CDD505-2E9C-101B-9397-08002B2CF9AE}" pid="9" name="MSIP_Label_788c8a80-3a15-4016-b4c2-fc12516bfa38_Application">
    <vt:lpwstr>Microsoft Azure Information Protection</vt:lpwstr>
  </property>
  <property fmtid="{D5CDD505-2E9C-101B-9397-08002B2CF9AE}" pid="10" name="MSIP_Label_788c8a80-3a15-4016-b4c2-fc12516bfa38_ActionId">
    <vt:lpwstr>92cbd6d2-b654-410d-b69c-15a0367fd752</vt:lpwstr>
  </property>
  <property fmtid="{D5CDD505-2E9C-101B-9397-08002B2CF9AE}" pid="11" name="MSIP_Label_788c8a80-3a15-4016-b4c2-fc12516bfa38_Extended_MSFT_Method">
    <vt:lpwstr>Manual</vt:lpwstr>
  </property>
  <property fmtid="{D5CDD505-2E9C-101B-9397-08002B2CF9AE}" pid="12" name="Sensitivity">
    <vt:lpwstr>Public</vt:lpwstr>
  </property>
</Properties>
</file>