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07D" w14:textId="77777777" w:rsidR="007B123B" w:rsidRPr="007B123B" w:rsidRDefault="007B123B" w:rsidP="007B123B">
      <w:pPr>
        <w:rPr>
          <w:rFonts w:asciiTheme="minorHAnsi" w:hAnsiTheme="minorHAnsi" w:cstheme="minorHAnsi"/>
          <w:sz w:val="24"/>
          <w:szCs w:val="24"/>
        </w:rPr>
      </w:pPr>
      <w:r w:rsidRPr="007B123B">
        <w:rPr>
          <w:rFonts w:asciiTheme="minorHAnsi" w:hAnsiTheme="minorHAnsi" w:cstheme="minorHAnsi"/>
          <w:sz w:val="24"/>
          <w:szCs w:val="24"/>
        </w:rPr>
        <w:t>February 6, 2020</w:t>
      </w:r>
    </w:p>
    <w:p w14:paraId="522D053E" w14:textId="77777777" w:rsidR="007B123B" w:rsidRPr="007B123B" w:rsidRDefault="007B123B" w:rsidP="007B123B">
      <w:pPr>
        <w:rPr>
          <w:rFonts w:asciiTheme="minorHAnsi" w:hAnsiTheme="minorHAnsi" w:cstheme="minorHAnsi"/>
          <w:sz w:val="24"/>
          <w:szCs w:val="24"/>
        </w:rPr>
      </w:pPr>
    </w:p>
    <w:p w14:paraId="242F02DA" w14:textId="77777777" w:rsidR="007B123B" w:rsidRPr="007B123B" w:rsidRDefault="007B123B" w:rsidP="007B123B">
      <w:pPr>
        <w:rPr>
          <w:rFonts w:asciiTheme="minorHAnsi" w:hAnsiTheme="minorHAnsi" w:cstheme="minorHAnsi"/>
          <w:b/>
          <w:bCs/>
          <w:sz w:val="24"/>
          <w:szCs w:val="24"/>
        </w:rPr>
      </w:pPr>
      <w:bookmarkStart w:id="0" w:name="_GoBack"/>
      <w:r w:rsidRPr="007B123B">
        <w:rPr>
          <w:rFonts w:asciiTheme="minorHAnsi" w:hAnsiTheme="minorHAnsi" w:cstheme="minorHAnsi"/>
          <w:b/>
          <w:bCs/>
          <w:sz w:val="24"/>
          <w:szCs w:val="24"/>
        </w:rPr>
        <w:t>Culture wars: UNSW expert on the federal government’s changes to the Arts</w:t>
      </w:r>
      <w:bookmarkEnd w:id="0"/>
    </w:p>
    <w:p w14:paraId="3A8D2B2E" w14:textId="77777777" w:rsidR="007B123B" w:rsidRPr="007B123B" w:rsidRDefault="007B123B" w:rsidP="007B123B">
      <w:pPr>
        <w:rPr>
          <w:rFonts w:asciiTheme="minorHAnsi" w:hAnsiTheme="minorHAnsi" w:cstheme="minorHAnsi"/>
        </w:rPr>
      </w:pPr>
    </w:p>
    <w:p w14:paraId="54BE5036" w14:textId="57091191" w:rsidR="007B123B" w:rsidRPr="007B123B" w:rsidRDefault="007B123B" w:rsidP="007B123B">
      <w:pPr>
        <w:rPr>
          <w:rFonts w:asciiTheme="minorHAnsi" w:hAnsiTheme="minorHAnsi" w:cstheme="minorHAnsi"/>
        </w:rPr>
      </w:pPr>
      <w:r w:rsidRPr="007B123B">
        <w:rPr>
          <w:rFonts w:asciiTheme="minorHAnsi" w:hAnsiTheme="minorHAnsi" w:cstheme="minorHAnsi"/>
        </w:rPr>
        <w:t xml:space="preserve">The federal government’s move to not have a federal department dedicated to the Arts will have a big impact on the industry, says UNSW Associate Professor Lizzie Muller. </w:t>
      </w:r>
    </w:p>
    <w:p w14:paraId="241812EB" w14:textId="77777777" w:rsidR="007B123B" w:rsidRPr="007B123B" w:rsidRDefault="007B123B" w:rsidP="007B123B">
      <w:pPr>
        <w:rPr>
          <w:rFonts w:asciiTheme="minorHAnsi" w:hAnsiTheme="minorHAnsi" w:cstheme="minorHAnsi"/>
        </w:rPr>
      </w:pPr>
    </w:p>
    <w:p w14:paraId="4A9A790B"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Prime Minister Scott Morrison announced that the Department of Arts and Communications would be merged into the new Department of Infrastructure, Transport, Regional Development and Communications in December last year.</w:t>
      </w:r>
    </w:p>
    <w:p w14:paraId="23227344" w14:textId="77777777" w:rsidR="007B123B" w:rsidRPr="007B123B" w:rsidRDefault="007B123B" w:rsidP="007B123B">
      <w:pPr>
        <w:rPr>
          <w:rFonts w:asciiTheme="minorHAnsi" w:hAnsiTheme="minorHAnsi" w:cstheme="minorHAnsi"/>
        </w:rPr>
      </w:pPr>
    </w:p>
    <w:p w14:paraId="7BACAA20"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The change became official on February 1.</w:t>
      </w:r>
    </w:p>
    <w:p w14:paraId="2A079732" w14:textId="77777777" w:rsidR="007B123B" w:rsidRPr="007B123B" w:rsidRDefault="007B123B" w:rsidP="007B123B">
      <w:pPr>
        <w:rPr>
          <w:rFonts w:asciiTheme="minorHAnsi" w:hAnsiTheme="minorHAnsi" w:cstheme="minorHAnsi"/>
        </w:rPr>
      </w:pPr>
    </w:p>
    <w:p w14:paraId="00401F87"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 xml:space="preserve">“It’s a symbolic act, I think, to lose a name and those of us working in the arts know that symbolic acts are actually quite powerful,” Associate Professor Lizzie Muller says. </w:t>
      </w:r>
    </w:p>
    <w:p w14:paraId="370620A9" w14:textId="77777777" w:rsidR="007B123B" w:rsidRPr="007B123B" w:rsidRDefault="007B123B" w:rsidP="007B123B">
      <w:pPr>
        <w:rPr>
          <w:rFonts w:asciiTheme="minorHAnsi" w:hAnsiTheme="minorHAnsi" w:cstheme="minorHAnsi"/>
        </w:rPr>
      </w:pPr>
    </w:p>
    <w:p w14:paraId="011FCA18"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“So, although they say there’s not going to be a change to what’s happening in terms of the administration of the arts at government level, I think that there will be a lack of visibility.”</w:t>
      </w:r>
    </w:p>
    <w:p w14:paraId="3B989C4A" w14:textId="77777777" w:rsidR="007B123B" w:rsidRPr="007B123B" w:rsidRDefault="007B123B" w:rsidP="007B123B">
      <w:pPr>
        <w:rPr>
          <w:rFonts w:asciiTheme="minorHAnsi" w:hAnsiTheme="minorHAnsi" w:cstheme="minorHAnsi"/>
        </w:rPr>
      </w:pPr>
    </w:p>
    <w:p w14:paraId="68B084BE"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“The fact that it’s kind of demoted from the top level of public debate will certainly have an impact on how much the public conversation is addressing the arts and how much it’s considered at governmental levels. So, I think it will have a big impact.”</w:t>
      </w:r>
    </w:p>
    <w:p w14:paraId="56E16BBA" w14:textId="77777777" w:rsidR="007B123B" w:rsidRPr="007B123B" w:rsidRDefault="007B123B" w:rsidP="007B123B">
      <w:pPr>
        <w:rPr>
          <w:rFonts w:asciiTheme="minorHAnsi" w:hAnsiTheme="minorHAnsi" w:cstheme="minorHAnsi"/>
        </w:rPr>
      </w:pPr>
    </w:p>
    <w:p w14:paraId="20EE9E55" w14:textId="77777777" w:rsidR="007B123B" w:rsidRPr="007B123B" w:rsidRDefault="007B123B" w:rsidP="007B123B">
      <w:pPr>
        <w:rPr>
          <w:rFonts w:asciiTheme="minorHAnsi" w:hAnsiTheme="minorHAnsi" w:cstheme="minorHAnsi"/>
        </w:rPr>
      </w:pPr>
      <w:r w:rsidRPr="007B123B">
        <w:rPr>
          <w:rFonts w:asciiTheme="minorHAnsi" w:hAnsiTheme="minorHAnsi" w:cstheme="minorHAnsi"/>
        </w:rPr>
        <w:t>Associate Professor Muller is a curator specialising in audience experience and collaborative cultures. She is available for an interview or for comment.</w:t>
      </w:r>
    </w:p>
    <w:p w14:paraId="7D3CDB99" w14:textId="77777777" w:rsidR="007B123B" w:rsidRPr="007B123B" w:rsidRDefault="007B123B" w:rsidP="007B123B">
      <w:pPr>
        <w:rPr>
          <w:rFonts w:asciiTheme="minorHAnsi" w:hAnsiTheme="minorHAnsi" w:cstheme="minorHAnsi"/>
        </w:rPr>
      </w:pPr>
    </w:p>
    <w:p w14:paraId="1345E012" w14:textId="03A0848E" w:rsidR="007B123B" w:rsidRPr="007B123B" w:rsidRDefault="007B123B" w:rsidP="007B123B">
      <w:pPr>
        <w:rPr>
          <w:rFonts w:asciiTheme="minorHAnsi" w:hAnsiTheme="minorHAnsi" w:cstheme="minorHAnsi"/>
        </w:rPr>
      </w:pPr>
      <w:r w:rsidRPr="007B123B">
        <w:rPr>
          <w:rFonts w:asciiTheme="minorHAnsi" w:hAnsiTheme="minorHAnsi" w:cstheme="minorHAnsi"/>
        </w:rPr>
        <w:t xml:space="preserve">Article and Video link: </w:t>
      </w:r>
      <w:hyperlink r:id="rId11" w:history="1">
        <w:r w:rsidRPr="007B123B">
          <w:rPr>
            <w:rStyle w:val="Hyperlink"/>
            <w:rFonts w:asciiTheme="minorHAnsi" w:hAnsiTheme="minorHAnsi" w:cstheme="minorHAnsi"/>
          </w:rPr>
          <w:t>https://newsroom.unsw.edu.au/news/art-architecture-design/culture-wars-are-case-arts-australia</w:t>
        </w:r>
      </w:hyperlink>
    </w:p>
    <w:p w14:paraId="70FFFDAB" w14:textId="77777777" w:rsidR="007B123B" w:rsidRPr="007B123B" w:rsidRDefault="007B123B" w:rsidP="007B123B">
      <w:pPr>
        <w:rPr>
          <w:rFonts w:asciiTheme="minorHAnsi" w:hAnsiTheme="minorHAnsi" w:cstheme="minorHAnsi"/>
          <w:sz w:val="24"/>
          <w:szCs w:val="24"/>
        </w:rPr>
      </w:pPr>
    </w:p>
    <w:p w14:paraId="27B37193" w14:textId="77777777" w:rsidR="007B123B" w:rsidRPr="007B123B" w:rsidRDefault="007B123B" w:rsidP="007B123B">
      <w:pPr>
        <w:jc w:val="center"/>
        <w:rPr>
          <w:rFonts w:asciiTheme="minorHAnsi" w:hAnsiTheme="minorHAnsi" w:cstheme="minorHAnsi"/>
          <w:b/>
          <w:bCs/>
          <w:sz w:val="24"/>
          <w:szCs w:val="24"/>
        </w:rPr>
      </w:pPr>
      <w:r w:rsidRPr="007B123B">
        <w:rPr>
          <w:rFonts w:asciiTheme="minorHAnsi" w:hAnsiTheme="minorHAnsi" w:cstheme="minorHAnsi"/>
          <w:b/>
          <w:bCs/>
          <w:sz w:val="24"/>
          <w:szCs w:val="24"/>
        </w:rPr>
        <w:t>ENDS</w:t>
      </w:r>
    </w:p>
    <w:p w14:paraId="2A18CFF9" w14:textId="77777777" w:rsidR="007B123B" w:rsidRPr="007B123B" w:rsidRDefault="007B123B" w:rsidP="007B123B">
      <w:pPr>
        <w:rPr>
          <w:rFonts w:asciiTheme="minorHAnsi" w:hAnsiTheme="minorHAnsi" w:cstheme="minorHAnsi"/>
          <w:sz w:val="24"/>
          <w:szCs w:val="24"/>
        </w:rPr>
      </w:pPr>
    </w:p>
    <w:p w14:paraId="054860D2" w14:textId="14EF4672" w:rsidR="004E2B53" w:rsidRPr="007B123B" w:rsidRDefault="007B123B" w:rsidP="007B123B">
      <w:pPr>
        <w:rPr>
          <w:rStyle w:val="SubtleEmphasis"/>
          <w:rFonts w:asciiTheme="minorHAnsi" w:hAnsiTheme="minorHAnsi" w:cstheme="minorHAnsi"/>
          <w:i w:val="0"/>
          <w:iCs w:val="0"/>
          <w:color w:val="auto"/>
        </w:rPr>
      </w:pPr>
      <w:r w:rsidRPr="007B123B">
        <w:rPr>
          <w:rFonts w:asciiTheme="minorHAnsi" w:hAnsiTheme="minorHAnsi" w:cstheme="minorHAnsi"/>
          <w:b/>
          <w:bCs/>
        </w:rPr>
        <w:t>Media Contact: Heidi Harrington-Johnson, (02) 9385 2481</w:t>
      </w:r>
      <w:r w:rsidRPr="007B123B">
        <w:rPr>
          <w:rFonts w:asciiTheme="minorHAnsi" w:hAnsiTheme="minorHAnsi" w:cstheme="minorHAnsi"/>
        </w:rPr>
        <w:t>, h.harrington-johnson@unsw.edu.au</w:t>
      </w:r>
    </w:p>
    <w:sectPr w:rsidR="004E2B53" w:rsidRPr="007B123B" w:rsidSect="00267153">
      <w:footerReference w:type="default" r:id="rId12"/>
      <w:headerReference w:type="first" r:id="rId13"/>
      <w:footerReference w:type="first" r:id="rId14"/>
      <w:pgSz w:w="11906" w:h="16838"/>
      <w:pgMar w:top="1440" w:right="1440" w:bottom="1440" w:left="873" w:header="708"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E672" w14:textId="77777777" w:rsidR="007B123B" w:rsidRDefault="007B123B" w:rsidP="00360215">
      <w:pPr>
        <w:spacing w:after="0" w:line="240" w:lineRule="auto"/>
      </w:pPr>
      <w:r>
        <w:separator/>
      </w:r>
    </w:p>
  </w:endnote>
  <w:endnote w:type="continuationSeparator" w:id="0">
    <w:p w14:paraId="205C9DFE" w14:textId="77777777" w:rsidR="007B123B" w:rsidRDefault="007B123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9893" w14:textId="77777777" w:rsidR="00360215" w:rsidRDefault="001809C4" w:rsidP="00232626">
    <w:pPr>
      <w:pStyle w:val="Footeroption"/>
      <w:tabs>
        <w:tab w:val="right" w:pos="9026"/>
      </w:tabs>
    </w:pPr>
    <w:r>
      <w:rPr>
        <w:noProof/>
        <w:lang w:val="en-US"/>
      </w:rPr>
      <mc:AlternateContent>
        <mc:Choice Requires="wps">
          <w:drawing>
            <wp:anchor distT="0" distB="0" distL="114300" distR="114300" simplePos="0" relativeHeight="251674624" behindDoc="1" locked="0" layoutInCell="1" allowOverlap="1" wp14:anchorId="379C5D7E" wp14:editId="04BB6C57">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BE0EA4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B5971">
                            <w:rPr>
                              <w:noProof/>
                              <w:color w:val="FFFFFF" w:themeColor="background1"/>
                              <w:szCs w:val="16"/>
                              <w:lang w:eastAsia="en-AU"/>
                            </w:rPr>
                            <w:t>2</w:t>
                          </w:r>
                          <w:r w:rsidRPr="00DA326C">
                            <w:rPr>
                              <w:noProof/>
                              <w:color w:val="FFFFFF" w:themeColor="background1"/>
                              <w:szCs w:val="16"/>
                              <w:lang w:eastAsia="en-AU"/>
                            </w:rPr>
                            <w:fldChar w:fldCharType="end"/>
                          </w:r>
                        </w:p>
                        <w:p w14:paraId="1E8756EB"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5D7E" id="Rectangle 19" o:spid="_x0000_s1026"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" fillcolor="#5a5a5a [2109]" stroked="f" strokecolor="#5a5a5a [2109]">
              <v:textbox>
                <w:txbxContent>
                  <w:p w14:paraId="1BE0EA4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B5971">
                      <w:rPr>
                        <w:noProof/>
                        <w:color w:val="FFFFFF" w:themeColor="background1"/>
                        <w:szCs w:val="16"/>
                        <w:lang w:eastAsia="en-AU"/>
                      </w:rPr>
                      <w:t>2</w:t>
                    </w:r>
                    <w:r w:rsidRPr="00DA326C">
                      <w:rPr>
                        <w:noProof/>
                        <w:color w:val="FFFFFF" w:themeColor="background1"/>
                        <w:szCs w:val="16"/>
                        <w:lang w:eastAsia="en-AU"/>
                      </w:rPr>
                      <w:fldChar w:fldCharType="end"/>
                    </w:r>
                  </w:p>
                  <w:p w14:paraId="1E8756EB" w14:textId="77777777" w:rsidR="00232626" w:rsidRDefault="00232626"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3B4D" w14:textId="34C965C9" w:rsidR="00EA450A" w:rsidRPr="00232626" w:rsidRDefault="002F2823" w:rsidP="000D3845">
    <w:pPr>
      <w:pStyle w:val="Footeroption"/>
      <w:tabs>
        <w:tab w:val="right" w:pos="9026"/>
      </w:tabs>
      <w:jc w:val="right"/>
    </w:pPr>
    <w:r w:rsidRPr="002F2823">
      <w:rPr>
        <w:noProof/>
      </w:rPr>
      <w:drawing>
        <wp:anchor distT="0" distB="0" distL="114300" distR="114300" simplePos="0" relativeHeight="251658240" behindDoc="0" locked="0" layoutInCell="1" allowOverlap="1" wp14:anchorId="0EE7A634" wp14:editId="67DFCCAA">
          <wp:simplePos x="0" y="0"/>
          <wp:positionH relativeFrom="column">
            <wp:posOffset>2882900</wp:posOffset>
          </wp:positionH>
          <wp:positionV relativeFrom="paragraph">
            <wp:posOffset>-329565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0E8A" w14:textId="77777777" w:rsidR="007B123B" w:rsidRDefault="007B123B" w:rsidP="00360215">
      <w:pPr>
        <w:spacing w:after="0" w:line="240" w:lineRule="auto"/>
      </w:pPr>
      <w:r>
        <w:separator/>
      </w:r>
    </w:p>
  </w:footnote>
  <w:footnote w:type="continuationSeparator" w:id="0">
    <w:p w14:paraId="78A5CBB7" w14:textId="77777777" w:rsidR="007B123B" w:rsidRDefault="007B123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C79D" w14:textId="77777777" w:rsidR="00EA450A" w:rsidRDefault="00E50C69" w:rsidP="00EA450A">
    <w:pPr>
      <w:pStyle w:val="Header"/>
    </w:pPr>
    <w:r>
      <w:rPr>
        <w:noProof/>
        <w:lang w:val="en-US"/>
      </w:rPr>
      <w:drawing>
        <wp:anchor distT="0" distB="0" distL="114300" distR="114300" simplePos="0" relativeHeight="251677696" behindDoc="0" locked="0" layoutInCell="1" allowOverlap="1" wp14:anchorId="2537F69C" wp14:editId="6EFC9091">
          <wp:simplePos x="0" y="0"/>
          <wp:positionH relativeFrom="margin">
            <wp:posOffset>-539750</wp:posOffset>
          </wp:positionH>
          <wp:positionV relativeFrom="margin">
            <wp:posOffset>-2406015</wp:posOffset>
          </wp:positionV>
          <wp:extent cx="2743200" cy="1778000"/>
          <wp:effectExtent l="0" t="0" r="0" b="0"/>
          <wp:wrapSquare wrapText="bothSides"/>
          <wp:docPr id="13" name="Picture 13"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10708058" w14:textId="77777777" w:rsidR="00EA450A" w:rsidRDefault="00EA450A" w:rsidP="00EA450A">
    <w:pPr>
      <w:pStyle w:val="Header"/>
    </w:pPr>
  </w:p>
  <w:p w14:paraId="46F86D2F" w14:textId="77777777" w:rsidR="00EA450A" w:rsidRDefault="00EA450A" w:rsidP="00EA450A">
    <w:pPr>
      <w:pStyle w:val="Header"/>
    </w:pPr>
  </w:p>
  <w:p w14:paraId="43818D46" w14:textId="77777777" w:rsidR="00EA450A" w:rsidRDefault="00EA450A" w:rsidP="00EA450A">
    <w:pPr>
      <w:pStyle w:val="Header"/>
    </w:pPr>
  </w:p>
  <w:p w14:paraId="5C15912B" w14:textId="77777777" w:rsidR="00EA450A" w:rsidRDefault="00E50C69" w:rsidP="00EA450A">
    <w:pPr>
      <w:pStyle w:val="Header"/>
    </w:pPr>
    <w:r>
      <w:rPr>
        <w:noProof/>
        <w:lang w:val="en-US"/>
      </w:rPr>
      <mc:AlternateContent>
        <mc:Choice Requires="wps">
          <w:drawing>
            <wp:anchor distT="0" distB="0" distL="114300" distR="114300" simplePos="0" relativeHeight="251676672" behindDoc="0" locked="0" layoutInCell="1" allowOverlap="1" wp14:anchorId="6A42F8F8" wp14:editId="26562A52">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5E0B" w14:textId="77777777" w:rsidR="00075653" w:rsidRPr="002560B6" w:rsidRDefault="001318EE" w:rsidP="00075653">
                          <w:pPr>
                            <w:spacing w:after="0" w:line="240" w:lineRule="auto"/>
                            <w:rPr>
                              <w:rFonts w:ascii="Sommet" w:hAnsi="Sommet"/>
                              <w:sz w:val="31"/>
                              <w:szCs w:val="31"/>
                              <w:lang w:val="en-US"/>
                            </w:rPr>
                          </w:pPr>
                          <w:r>
                            <w:rPr>
                              <w:rFonts w:ascii="Sommet" w:hAnsi="Sommet"/>
                              <w:sz w:val="31"/>
                              <w:szCs w:val="31"/>
                              <w:lang w:val="en-US"/>
                            </w:rPr>
                            <w:t xml:space="preserve">UNSW </w:t>
                          </w:r>
                          <w:r w:rsidR="004E2B53">
                            <w:rPr>
                              <w:rFonts w:ascii="Sommet" w:hAnsi="Sommet"/>
                              <w:sz w:val="31"/>
                              <w:szCs w:val="31"/>
                              <w:lang w:val="en-US"/>
                            </w:rPr>
                            <w:t>Art &amp; Design</w:t>
                          </w:r>
                          <w:r>
                            <w:rPr>
                              <w:rFonts w:ascii="Sommet" w:hAnsi="Sommet"/>
                              <w:sz w:val="31"/>
                              <w:szCs w:val="31"/>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2F8F8" id="_x0000_t202" coordsize="21600,21600" o:spt="202" path="m,l,21600r21600,l21600,xe">
              <v:stroke joinstyle="miter"/>
              <v:path gradientshapeok="t" o:connecttype="rect"/>
            </v:shapetype>
            <v:shape id="Text Box 24" o:spid="_x0000_s1027"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" filled="f" stroked="f">
              <v:textbox inset="0,0,0,0">
                <w:txbxContent>
                  <w:p w14:paraId="27E35E0B" w14:textId="77777777" w:rsidR="00075653" w:rsidRPr="002560B6" w:rsidRDefault="001318EE" w:rsidP="00075653">
                    <w:pPr>
                      <w:spacing w:after="0" w:line="240" w:lineRule="auto"/>
                      <w:rPr>
                        <w:rFonts w:ascii="Sommet" w:hAnsi="Sommet"/>
                        <w:sz w:val="31"/>
                        <w:szCs w:val="31"/>
                        <w:lang w:val="en-US"/>
                      </w:rPr>
                    </w:pPr>
                    <w:r>
                      <w:rPr>
                        <w:rFonts w:ascii="Sommet" w:hAnsi="Sommet"/>
                        <w:sz w:val="31"/>
                        <w:szCs w:val="31"/>
                        <w:lang w:val="en-US"/>
                      </w:rPr>
                      <w:t xml:space="preserve">UNSW </w:t>
                    </w:r>
                    <w:r w:rsidR="004E2B53">
                      <w:rPr>
                        <w:rFonts w:ascii="Sommet" w:hAnsi="Sommet"/>
                        <w:sz w:val="31"/>
                        <w:szCs w:val="31"/>
                        <w:lang w:val="en-US"/>
                      </w:rPr>
                      <w:t>Art &amp; Design</w:t>
                    </w:r>
                    <w:r>
                      <w:rPr>
                        <w:rFonts w:ascii="Sommet" w:hAnsi="Sommet"/>
                        <w:sz w:val="31"/>
                        <w:szCs w:val="31"/>
                        <w:lang w:val="en-US"/>
                      </w:rPr>
                      <w:t xml:space="preserve"> </w:t>
                    </w:r>
                  </w:p>
                </w:txbxContent>
              </v:textbox>
            </v:shape>
          </w:pict>
        </mc:Fallback>
      </mc:AlternateContent>
    </w:r>
  </w:p>
  <w:p w14:paraId="426EF730" w14:textId="77777777" w:rsidR="00EA450A" w:rsidRDefault="00EA450A" w:rsidP="00EA450A">
    <w:pPr>
      <w:pStyle w:val="Header"/>
    </w:pPr>
  </w:p>
  <w:p w14:paraId="360DBABD" w14:textId="77777777" w:rsidR="00EA450A" w:rsidRDefault="00EA450A" w:rsidP="00EA450A">
    <w:pPr>
      <w:pStyle w:val="Header"/>
    </w:pPr>
  </w:p>
  <w:p w14:paraId="47C1B761" w14:textId="77777777" w:rsidR="00EA450A" w:rsidRDefault="00EA450A" w:rsidP="00EA450A">
    <w:pPr>
      <w:pStyle w:val="Header"/>
    </w:pPr>
  </w:p>
  <w:p w14:paraId="6DA4F275" w14:textId="77777777" w:rsidR="00EA450A" w:rsidRDefault="00EA450A" w:rsidP="00EA450A">
    <w:pPr>
      <w:pStyle w:val="Header"/>
    </w:pPr>
  </w:p>
  <w:p w14:paraId="6BF653C2" w14:textId="77777777" w:rsidR="00EA450A" w:rsidRDefault="00EA450A" w:rsidP="00EA450A">
    <w:pPr>
      <w:pStyle w:val="Header"/>
    </w:pPr>
  </w:p>
  <w:p w14:paraId="63F830FC" w14:textId="77777777" w:rsidR="00EA450A" w:rsidRDefault="00EA450A" w:rsidP="00EA450A">
    <w:pPr>
      <w:pStyle w:val="Header"/>
    </w:pPr>
  </w:p>
  <w:p w14:paraId="437C28F6" w14:textId="77777777" w:rsidR="00EA450A" w:rsidRDefault="00EA450A" w:rsidP="00EA450A">
    <w:pPr>
      <w:pStyle w:val="Header"/>
    </w:pPr>
  </w:p>
  <w:p w14:paraId="0D3C310C" w14:textId="77777777" w:rsidR="00EA450A" w:rsidRDefault="001809C4" w:rsidP="00EA450A">
    <w:pPr>
      <w:pStyle w:val="Header"/>
    </w:pPr>
    <w:r>
      <w:rPr>
        <w:noProof/>
        <w:lang w:val="en-US"/>
      </w:rPr>
      <mc:AlternateContent>
        <mc:Choice Requires="wps">
          <w:drawing>
            <wp:anchor distT="0" distB="0" distL="114300" distR="114300" simplePos="0" relativeHeight="251675648" behindDoc="0" locked="1" layoutInCell="0" allowOverlap="1" wp14:anchorId="52A258AA" wp14:editId="39305989">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32BB" w14:textId="77777777" w:rsidR="00075653" w:rsidRPr="00B32956" w:rsidRDefault="001318EE" w:rsidP="00075653">
                          <w:pPr>
                            <w:spacing w:after="0" w:line="240" w:lineRule="auto"/>
                            <w:rPr>
                              <w:rFonts w:ascii="Sommet" w:hAnsi="Sommet"/>
                              <w:sz w:val="59"/>
                              <w:szCs w:val="59"/>
                              <w:lang w:val="en-US"/>
                            </w:rPr>
                          </w:pPr>
                          <w:r>
                            <w:rPr>
                              <w:rFonts w:ascii="Sommet" w:hAnsi="Sommet"/>
                              <w:sz w:val="59"/>
                              <w:szCs w:val="59"/>
                              <w:lang w:val="en-US"/>
                            </w:rPr>
                            <w:t>Media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258AA" id="Text Box 23" o:spid="_x0000_s1028"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" o:allowincell="f" filled="f" stroked="f">
              <v:textbox inset="0,0,0,0">
                <w:txbxContent>
                  <w:p w14:paraId="665B32BB" w14:textId="77777777" w:rsidR="00075653" w:rsidRPr="00B32956" w:rsidRDefault="001318EE" w:rsidP="00075653">
                    <w:pPr>
                      <w:spacing w:after="0" w:line="240" w:lineRule="auto"/>
                      <w:rPr>
                        <w:rFonts w:ascii="Sommet" w:hAnsi="Sommet"/>
                        <w:sz w:val="59"/>
                        <w:szCs w:val="59"/>
                        <w:lang w:val="en-US"/>
                      </w:rPr>
                    </w:pPr>
                    <w:r>
                      <w:rPr>
                        <w:rFonts w:ascii="Sommet" w:hAnsi="Sommet"/>
                        <w:sz w:val="59"/>
                        <w:szCs w:val="59"/>
                        <w:lang w:val="en-US"/>
                      </w:rPr>
                      <w:t>Media Release</w:t>
                    </w:r>
                  </w:p>
                </w:txbxContent>
              </v:textbox>
              <w10:wrap anchory="page"/>
              <w10:anchorlock/>
            </v:shape>
          </w:pict>
        </mc:Fallback>
      </mc:AlternateContent>
    </w:r>
  </w:p>
  <w:p w14:paraId="59325E5E" w14:textId="77777777" w:rsidR="00EA450A" w:rsidRPr="00360215" w:rsidRDefault="00EA450A" w:rsidP="00EA450A">
    <w:pPr>
      <w:pStyle w:val="Header"/>
    </w:pPr>
  </w:p>
  <w:p w14:paraId="7C5B2126"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0600"/>
    <w:multiLevelType w:val="hybridMultilevel"/>
    <w:tmpl w:val="8F289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3B"/>
    <w:rsid w:val="000267FB"/>
    <w:rsid w:val="00075653"/>
    <w:rsid w:val="000D3845"/>
    <w:rsid w:val="001318EE"/>
    <w:rsid w:val="00146F79"/>
    <w:rsid w:val="001809C4"/>
    <w:rsid w:val="001859C9"/>
    <w:rsid w:val="001A3CDA"/>
    <w:rsid w:val="001C5924"/>
    <w:rsid w:val="00210184"/>
    <w:rsid w:val="00232626"/>
    <w:rsid w:val="0026701D"/>
    <w:rsid w:val="00267153"/>
    <w:rsid w:val="00281387"/>
    <w:rsid w:val="00295DD0"/>
    <w:rsid w:val="002B5971"/>
    <w:rsid w:val="002C14BE"/>
    <w:rsid w:val="002D1A11"/>
    <w:rsid w:val="002F2823"/>
    <w:rsid w:val="002F7CEC"/>
    <w:rsid w:val="003120C7"/>
    <w:rsid w:val="00343816"/>
    <w:rsid w:val="00352C8D"/>
    <w:rsid w:val="00360215"/>
    <w:rsid w:val="003B651B"/>
    <w:rsid w:val="003D35A1"/>
    <w:rsid w:val="004145AE"/>
    <w:rsid w:val="004553C6"/>
    <w:rsid w:val="0046375B"/>
    <w:rsid w:val="00495D95"/>
    <w:rsid w:val="004A06B7"/>
    <w:rsid w:val="004B6B09"/>
    <w:rsid w:val="004E2B53"/>
    <w:rsid w:val="00592EA6"/>
    <w:rsid w:val="00625084"/>
    <w:rsid w:val="00633EE4"/>
    <w:rsid w:val="007126B0"/>
    <w:rsid w:val="007525FE"/>
    <w:rsid w:val="00754B44"/>
    <w:rsid w:val="00762B79"/>
    <w:rsid w:val="00774111"/>
    <w:rsid w:val="007A5F84"/>
    <w:rsid w:val="007B123B"/>
    <w:rsid w:val="007B77F2"/>
    <w:rsid w:val="007E4CB7"/>
    <w:rsid w:val="00881B91"/>
    <w:rsid w:val="00952D51"/>
    <w:rsid w:val="00982B5B"/>
    <w:rsid w:val="00987E69"/>
    <w:rsid w:val="009B2B47"/>
    <w:rsid w:val="009C42A7"/>
    <w:rsid w:val="00A33CD2"/>
    <w:rsid w:val="00AC1C7E"/>
    <w:rsid w:val="00B05569"/>
    <w:rsid w:val="00B743E0"/>
    <w:rsid w:val="00B81DC4"/>
    <w:rsid w:val="00BF2D6D"/>
    <w:rsid w:val="00CC7612"/>
    <w:rsid w:val="00CE70B5"/>
    <w:rsid w:val="00D32799"/>
    <w:rsid w:val="00D46590"/>
    <w:rsid w:val="00DA2B30"/>
    <w:rsid w:val="00DE6B92"/>
    <w:rsid w:val="00E50C69"/>
    <w:rsid w:val="00E63E06"/>
    <w:rsid w:val="00E668B9"/>
    <w:rsid w:val="00E66FEF"/>
    <w:rsid w:val="00E75451"/>
    <w:rsid w:val="00EA450A"/>
    <w:rsid w:val="00EA6CEA"/>
    <w:rsid w:val="00ED0F47"/>
    <w:rsid w:val="00EE5301"/>
    <w:rsid w:val="00EE7455"/>
    <w:rsid w:val="00F6284A"/>
    <w:rsid w:val="00F724CB"/>
    <w:rsid w:val="00FA3EC5"/>
    <w:rsid w:val="00FF00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7AD9A1D"/>
  <w15:docId w15:val="{1C53A7F3-7BCA-4DB4-99F0-1A38D91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774111"/>
    <w:rPr>
      <w:color w:val="0000FF" w:themeColor="hyperlink"/>
      <w:u w:val="single"/>
    </w:rPr>
  </w:style>
  <w:style w:type="character" w:styleId="UnresolvedMention">
    <w:name w:val="Unresolved Mention"/>
    <w:basedOn w:val="DefaultParagraphFont"/>
    <w:uiPriority w:val="99"/>
    <w:rsid w:val="00774111"/>
    <w:rPr>
      <w:color w:val="605E5C"/>
      <w:shd w:val="clear" w:color="auto" w:fill="E1DFDD"/>
    </w:rPr>
  </w:style>
  <w:style w:type="paragraph" w:styleId="NormalWeb">
    <w:name w:val="Normal (Web)"/>
    <w:basedOn w:val="Normal"/>
    <w:uiPriority w:val="99"/>
    <w:unhideWhenUsed/>
    <w:rsid w:val="004E2B5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unsw.edu.au/news/art-architecture-design/culture-wars-are-case-arts-australi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1452\OneDrive%20-%20UNSW\Desktop\General%20Documents\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1D359185DDF4AA78ACF6C99A163FC" ma:contentTypeVersion="12" ma:contentTypeDescription="Create a new document." ma:contentTypeScope="" ma:versionID="56db83ef8481e9361228fc1b97af51ef">
  <xsd:schema xmlns:xsd="http://www.w3.org/2001/XMLSchema" xmlns:xs="http://www.w3.org/2001/XMLSchema" xmlns:p="http://schemas.microsoft.com/office/2006/metadata/properties" xmlns:ns3="03cbe01e-6b67-4bf2-8af8-a8d8f1379275" xmlns:ns4="5e62d202-cb68-43ed-9bc3-75b8d8cb791e" targetNamespace="http://schemas.microsoft.com/office/2006/metadata/properties" ma:root="true" ma:fieldsID="de6ce02583cb009ff8f33801039af00c" ns3:_="" ns4:_="">
    <xsd:import namespace="03cbe01e-6b67-4bf2-8af8-a8d8f1379275"/>
    <xsd:import namespace="5e62d202-cb68-43ed-9bc3-75b8d8cb79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e01e-6b67-4bf2-8af8-a8d8f1379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2d202-cb68-43ed-9bc3-75b8d8cb79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265594-FD24-4E8C-9C3A-AF264D042EA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e62d202-cb68-43ed-9bc3-75b8d8cb791e"/>
    <ds:schemaRef ds:uri="http://schemas.microsoft.com/office/2006/documentManagement/types"/>
    <ds:schemaRef ds:uri="03cbe01e-6b67-4bf2-8af8-a8d8f1379275"/>
    <ds:schemaRef ds:uri="http://www.w3.org/XML/1998/namespace"/>
    <ds:schemaRef ds:uri="http://purl.org/dc/dcmitype/"/>
  </ds:schemaRefs>
</ds:datastoreItem>
</file>

<file path=customXml/itemProps2.xml><?xml version="1.0" encoding="utf-8"?>
<ds:datastoreItem xmlns:ds="http://schemas.openxmlformats.org/officeDocument/2006/customXml" ds:itemID="{E526966B-C19C-4F2E-B370-3548F08DEABB}">
  <ds:schemaRefs>
    <ds:schemaRef ds:uri="http://schemas.microsoft.com/sharepoint/v3/contenttype/forms"/>
  </ds:schemaRefs>
</ds:datastoreItem>
</file>

<file path=customXml/itemProps3.xml><?xml version="1.0" encoding="utf-8"?>
<ds:datastoreItem xmlns:ds="http://schemas.openxmlformats.org/officeDocument/2006/customXml" ds:itemID="{1FD032B1-CA73-4C82-BE89-8D0122744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e01e-6b67-4bf2-8af8-a8d8f1379275"/>
    <ds:schemaRef ds:uri="5e62d202-cb68-43ed-9bc3-75b8d8cb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2D7E6-A0E9-48BF-BCDE-C82EE7A5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Harrington-Johnson</dc:creator>
  <cp:lastModifiedBy>Heidi Harrington-Johnson</cp:lastModifiedBy>
  <cp:revision>1</cp:revision>
  <dcterms:created xsi:type="dcterms:W3CDTF">2020-02-06T22:26:00Z</dcterms:created>
  <dcterms:modified xsi:type="dcterms:W3CDTF">2020-02-06T22:32:00Z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0x0101009361D359185DDF4AA78ACF6C99A163FC</vt:lpwstr>
  </property>
</Properties>
</file>