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55" w:rsidRDefault="00DA3855"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0" wp14:anchorId="5F7EDE34" wp14:editId="211F5BE4">
            <wp:simplePos x="0" y="0"/>
            <wp:positionH relativeFrom="page">
              <wp:posOffset>9525</wp:posOffset>
            </wp:positionH>
            <wp:positionV relativeFrom="page">
              <wp:posOffset>19050</wp:posOffset>
            </wp:positionV>
            <wp:extent cx="7559675" cy="1673860"/>
            <wp:effectExtent l="0" t="0" r="317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855" w:rsidRPr="00DA3855" w:rsidRDefault="00DA3855" w:rsidP="00DA3855"/>
    <w:p w:rsidR="00DA3855" w:rsidRPr="00DA3855" w:rsidRDefault="00DA3855" w:rsidP="00DA3855"/>
    <w:p w:rsidR="00DA3855" w:rsidRPr="00DA3855" w:rsidRDefault="00DA3855" w:rsidP="00DA3855">
      <w:pPr>
        <w:rPr>
          <w:sz w:val="24"/>
          <w:szCs w:val="24"/>
        </w:rPr>
      </w:pPr>
      <w:r w:rsidRPr="00DA3855">
        <w:rPr>
          <w:sz w:val="24"/>
          <w:szCs w:val="24"/>
        </w:rPr>
        <w:t>MEDIA RELEASE</w:t>
      </w:r>
      <w:r w:rsidR="00F7156B">
        <w:rPr>
          <w:sz w:val="24"/>
          <w:szCs w:val="24"/>
        </w:rPr>
        <w:t xml:space="preserve"> 23</w:t>
      </w:r>
      <w:r w:rsidR="005851D9">
        <w:rPr>
          <w:sz w:val="24"/>
          <w:szCs w:val="24"/>
        </w:rPr>
        <w:t xml:space="preserve"> March 2020</w:t>
      </w:r>
    </w:p>
    <w:p w:rsidR="00DA3855" w:rsidRDefault="00865360" w:rsidP="005326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DA3855" w:rsidRPr="005326B9">
        <w:rPr>
          <w:b/>
          <w:sz w:val="28"/>
          <w:szCs w:val="28"/>
        </w:rPr>
        <w:t xml:space="preserve">Buttery </w:t>
      </w:r>
      <w:r>
        <w:rPr>
          <w:b/>
          <w:sz w:val="28"/>
          <w:szCs w:val="28"/>
        </w:rPr>
        <w:t xml:space="preserve">responds pro-actively to the </w:t>
      </w:r>
      <w:r w:rsidR="00DA3855" w:rsidRPr="005326B9">
        <w:rPr>
          <w:b/>
          <w:sz w:val="28"/>
          <w:szCs w:val="28"/>
        </w:rPr>
        <w:t>Covid19</w:t>
      </w:r>
      <w:r>
        <w:rPr>
          <w:b/>
          <w:sz w:val="28"/>
          <w:szCs w:val="28"/>
        </w:rPr>
        <w:t xml:space="preserve"> crisis</w:t>
      </w:r>
    </w:p>
    <w:p w:rsidR="00865360" w:rsidRPr="00865360" w:rsidRDefault="00865360" w:rsidP="005326B9">
      <w:pPr>
        <w:pStyle w:val="NoSpacing"/>
        <w:jc w:val="center"/>
        <w:rPr>
          <w:b/>
          <w:sz w:val="24"/>
          <w:szCs w:val="24"/>
        </w:rPr>
      </w:pPr>
      <w:r w:rsidRPr="00865360">
        <w:rPr>
          <w:b/>
          <w:sz w:val="24"/>
          <w:szCs w:val="24"/>
        </w:rPr>
        <w:t>Clients with mental health and addiction issues need support at this time more than ever</w:t>
      </w:r>
    </w:p>
    <w:p w:rsidR="00DA3855" w:rsidRDefault="00DA3855" w:rsidP="00DA3855">
      <w:pPr>
        <w:rPr>
          <w:sz w:val="24"/>
          <w:szCs w:val="24"/>
        </w:rPr>
      </w:pPr>
    </w:p>
    <w:p w:rsidR="00DA3855" w:rsidRDefault="00826C5E" w:rsidP="00DA3855">
      <w:pPr>
        <w:rPr>
          <w:sz w:val="24"/>
          <w:szCs w:val="24"/>
        </w:rPr>
      </w:pPr>
      <w:r>
        <w:rPr>
          <w:sz w:val="24"/>
          <w:szCs w:val="24"/>
        </w:rPr>
        <w:t>In response to the Coronavirus crisis, t</w:t>
      </w:r>
      <w:r w:rsidR="00DA3855">
        <w:rPr>
          <w:sz w:val="24"/>
          <w:szCs w:val="24"/>
        </w:rPr>
        <w:t xml:space="preserve">he mental health and </w:t>
      </w:r>
      <w:r w:rsidR="005326B9">
        <w:rPr>
          <w:sz w:val="24"/>
          <w:szCs w:val="24"/>
        </w:rPr>
        <w:t>substance use treat</w:t>
      </w:r>
      <w:r w:rsidR="00DA3855">
        <w:rPr>
          <w:sz w:val="24"/>
          <w:szCs w:val="24"/>
        </w:rPr>
        <w:t>m</w:t>
      </w:r>
      <w:r w:rsidR="005326B9">
        <w:rPr>
          <w:sz w:val="24"/>
          <w:szCs w:val="24"/>
        </w:rPr>
        <w:t xml:space="preserve">ent </w:t>
      </w:r>
      <w:r w:rsidR="00DA3855">
        <w:rPr>
          <w:sz w:val="24"/>
          <w:szCs w:val="24"/>
        </w:rPr>
        <w:t>organisation, The Butt</w:t>
      </w:r>
      <w:r w:rsidR="005326B9">
        <w:rPr>
          <w:sz w:val="24"/>
          <w:szCs w:val="24"/>
        </w:rPr>
        <w:t xml:space="preserve">ery is </w:t>
      </w:r>
      <w:r w:rsidR="00865360">
        <w:rPr>
          <w:sz w:val="24"/>
          <w:szCs w:val="24"/>
        </w:rPr>
        <w:t>continuing to deliver</w:t>
      </w:r>
      <w:r w:rsidR="005326B9">
        <w:rPr>
          <w:sz w:val="24"/>
          <w:szCs w:val="24"/>
        </w:rPr>
        <w:t xml:space="preserve"> its </w:t>
      </w:r>
      <w:r w:rsidR="00DA3855">
        <w:rPr>
          <w:sz w:val="24"/>
          <w:szCs w:val="24"/>
        </w:rPr>
        <w:t xml:space="preserve"> programs </w:t>
      </w:r>
      <w:r w:rsidR="00902B2E">
        <w:rPr>
          <w:sz w:val="24"/>
          <w:szCs w:val="24"/>
        </w:rPr>
        <w:t>with due regard</w:t>
      </w:r>
      <w:r w:rsidR="00865360">
        <w:rPr>
          <w:sz w:val="24"/>
          <w:szCs w:val="24"/>
        </w:rPr>
        <w:t xml:space="preserve"> to the care needs of clients, their safety and the safety of staff.</w:t>
      </w:r>
    </w:p>
    <w:p w:rsidR="005326B9" w:rsidRDefault="005326B9" w:rsidP="00DA3855">
      <w:pPr>
        <w:rPr>
          <w:sz w:val="24"/>
          <w:szCs w:val="24"/>
        </w:rPr>
      </w:pPr>
      <w:r>
        <w:rPr>
          <w:sz w:val="24"/>
          <w:szCs w:val="24"/>
        </w:rPr>
        <w:t xml:space="preserve">The Buttery conducts </w:t>
      </w:r>
      <w:r w:rsidR="00966967">
        <w:rPr>
          <w:sz w:val="24"/>
          <w:szCs w:val="24"/>
        </w:rPr>
        <w:t>a range</w:t>
      </w:r>
      <w:r>
        <w:rPr>
          <w:sz w:val="24"/>
          <w:szCs w:val="24"/>
        </w:rPr>
        <w:t xml:space="preserve"> of </w:t>
      </w:r>
      <w:r w:rsidR="00865360">
        <w:rPr>
          <w:sz w:val="24"/>
          <w:szCs w:val="24"/>
        </w:rPr>
        <w:t xml:space="preserve">residential and </w:t>
      </w:r>
      <w:r>
        <w:rPr>
          <w:sz w:val="24"/>
          <w:szCs w:val="24"/>
        </w:rPr>
        <w:t xml:space="preserve">community-based </w:t>
      </w:r>
      <w:r w:rsidR="00865360">
        <w:rPr>
          <w:sz w:val="24"/>
          <w:szCs w:val="24"/>
        </w:rPr>
        <w:t xml:space="preserve">treatment programs </w:t>
      </w:r>
      <w:r>
        <w:rPr>
          <w:sz w:val="24"/>
          <w:szCs w:val="24"/>
        </w:rPr>
        <w:t>across the NSW Northern Rivers and Mid-North Coast</w:t>
      </w:r>
      <w:r w:rsidR="000C521D">
        <w:rPr>
          <w:sz w:val="24"/>
          <w:szCs w:val="24"/>
        </w:rPr>
        <w:t xml:space="preserve">, providing treatment for </w:t>
      </w:r>
      <w:r>
        <w:rPr>
          <w:sz w:val="24"/>
          <w:szCs w:val="24"/>
        </w:rPr>
        <w:t>adults a</w:t>
      </w:r>
      <w:r w:rsidR="000C521D">
        <w:rPr>
          <w:sz w:val="24"/>
          <w:szCs w:val="24"/>
        </w:rPr>
        <w:t xml:space="preserve">nd young people </w:t>
      </w:r>
      <w:r>
        <w:rPr>
          <w:sz w:val="24"/>
          <w:szCs w:val="24"/>
        </w:rPr>
        <w:t>with mental health, substance use and gambling issues.</w:t>
      </w:r>
    </w:p>
    <w:p w:rsidR="00865360" w:rsidRDefault="00865360" w:rsidP="00DA3855">
      <w:pPr>
        <w:rPr>
          <w:sz w:val="24"/>
          <w:szCs w:val="24"/>
        </w:rPr>
      </w:pPr>
      <w:r>
        <w:rPr>
          <w:sz w:val="24"/>
          <w:szCs w:val="24"/>
        </w:rPr>
        <w:t>Where possible, community-based clients will be able to access treatment and support via phone, Skype or video conferencing.</w:t>
      </w:r>
    </w:p>
    <w:p w:rsidR="00301EB5" w:rsidRDefault="00865360" w:rsidP="00DA3855">
      <w:pPr>
        <w:rPr>
          <w:sz w:val="24"/>
          <w:szCs w:val="24"/>
        </w:rPr>
      </w:pPr>
      <w:r>
        <w:rPr>
          <w:sz w:val="24"/>
          <w:szCs w:val="24"/>
        </w:rPr>
        <w:t xml:space="preserve">The health of clients </w:t>
      </w:r>
      <w:r w:rsidR="005851D9">
        <w:rPr>
          <w:sz w:val="24"/>
          <w:szCs w:val="24"/>
        </w:rPr>
        <w:t xml:space="preserve">currently </w:t>
      </w:r>
      <w:r w:rsidR="00F7156B">
        <w:rPr>
          <w:sz w:val="24"/>
          <w:szCs w:val="24"/>
        </w:rPr>
        <w:t>in residential programs is</w:t>
      </w:r>
      <w:r>
        <w:rPr>
          <w:sz w:val="24"/>
          <w:szCs w:val="24"/>
        </w:rPr>
        <w:t xml:space="preserve"> be</w:t>
      </w:r>
      <w:r w:rsidR="00F7156B">
        <w:rPr>
          <w:sz w:val="24"/>
          <w:szCs w:val="24"/>
        </w:rPr>
        <w:t>ing</w:t>
      </w:r>
      <w:r>
        <w:rPr>
          <w:sz w:val="24"/>
          <w:szCs w:val="24"/>
        </w:rPr>
        <w:t xml:space="preserve"> safeguarded by appropriate isolation measures.</w:t>
      </w:r>
      <w:r w:rsidR="005851D9">
        <w:rPr>
          <w:sz w:val="24"/>
          <w:szCs w:val="24"/>
        </w:rPr>
        <w:t xml:space="preserve"> </w:t>
      </w:r>
      <w:r w:rsidR="00255B59">
        <w:rPr>
          <w:sz w:val="24"/>
          <w:szCs w:val="24"/>
        </w:rPr>
        <w:t xml:space="preserve">Details are available at: </w:t>
      </w:r>
      <w:r w:rsidR="00255B59">
        <w:rPr>
          <w:rFonts w:ascii="Arial" w:hAnsi="Arial" w:cs="Arial"/>
          <w:color w:val="1F497D"/>
          <w:lang w:val="en-US" w:eastAsia="en-AU"/>
        </w:rPr>
        <w:t xml:space="preserve">  </w:t>
      </w:r>
      <w:hyperlink r:id="rId5" w:history="1">
        <w:r w:rsidR="00255B59">
          <w:rPr>
            <w:rStyle w:val="Hyperlink"/>
            <w:rFonts w:ascii="Arial" w:hAnsi="Arial" w:cs="Arial"/>
            <w:color w:val="0000FF"/>
            <w:lang w:val="en-US" w:eastAsia="en-AU"/>
          </w:rPr>
          <w:t>www.buttery.org.au</w:t>
        </w:r>
      </w:hyperlink>
      <w:bookmarkStart w:id="0" w:name="_GoBack"/>
      <w:bookmarkEnd w:id="0"/>
    </w:p>
    <w:p w:rsidR="006120B6" w:rsidRDefault="006120B6" w:rsidP="00DA3855">
      <w:pPr>
        <w:rPr>
          <w:sz w:val="24"/>
          <w:szCs w:val="24"/>
        </w:rPr>
      </w:pPr>
      <w:r>
        <w:rPr>
          <w:sz w:val="24"/>
          <w:szCs w:val="24"/>
        </w:rPr>
        <w:t xml:space="preserve">“We are mindful that many of our vulnerable clients who have substance use, gambling or mental health issues are dealing with increased anxiety </w:t>
      </w:r>
      <w:r w:rsidR="005851D9">
        <w:rPr>
          <w:sz w:val="24"/>
          <w:szCs w:val="24"/>
        </w:rPr>
        <w:t xml:space="preserve">due to the </w:t>
      </w:r>
      <w:r w:rsidR="00F7156B">
        <w:rPr>
          <w:sz w:val="24"/>
          <w:szCs w:val="24"/>
        </w:rPr>
        <w:t>pandemic</w:t>
      </w:r>
      <w:r>
        <w:rPr>
          <w:sz w:val="24"/>
          <w:szCs w:val="24"/>
        </w:rPr>
        <w:t>. We are fully committed to assisting them, while being aware of the need to safeguard their health and the health of staff</w:t>
      </w:r>
      <w:r w:rsidR="005851D9">
        <w:rPr>
          <w:sz w:val="24"/>
          <w:szCs w:val="24"/>
        </w:rPr>
        <w:t xml:space="preserve">. We are </w:t>
      </w:r>
      <w:r>
        <w:rPr>
          <w:sz w:val="24"/>
          <w:szCs w:val="24"/>
        </w:rPr>
        <w:t>doing our utmost to prevent the spread of the virus</w:t>
      </w:r>
      <w:r w:rsidR="005851D9">
        <w:rPr>
          <w:sz w:val="24"/>
          <w:szCs w:val="24"/>
        </w:rPr>
        <w:t xml:space="preserve"> and following all Government health recommendations</w:t>
      </w:r>
      <w:r>
        <w:rPr>
          <w:sz w:val="24"/>
          <w:szCs w:val="24"/>
        </w:rPr>
        <w:t>,” said CEO</w:t>
      </w:r>
      <w:r w:rsidR="005851D9">
        <w:rPr>
          <w:sz w:val="24"/>
          <w:szCs w:val="24"/>
        </w:rPr>
        <w:t>,</w:t>
      </w:r>
      <w:r>
        <w:rPr>
          <w:sz w:val="24"/>
          <w:szCs w:val="24"/>
        </w:rPr>
        <w:t xml:space="preserve"> Leone Crayden.</w:t>
      </w:r>
    </w:p>
    <w:p w:rsidR="006120B6" w:rsidRDefault="006120B6" w:rsidP="00DA3855">
      <w:pPr>
        <w:rPr>
          <w:sz w:val="24"/>
          <w:szCs w:val="24"/>
        </w:rPr>
      </w:pPr>
      <w:r>
        <w:rPr>
          <w:sz w:val="24"/>
          <w:szCs w:val="24"/>
        </w:rPr>
        <w:t xml:space="preserve">“We trust that our many supporters in the community and our NSW </w:t>
      </w:r>
      <w:r w:rsidR="005851D9">
        <w:rPr>
          <w:sz w:val="24"/>
          <w:szCs w:val="24"/>
        </w:rPr>
        <w:t xml:space="preserve">Health </w:t>
      </w:r>
      <w:r>
        <w:rPr>
          <w:sz w:val="24"/>
          <w:szCs w:val="24"/>
        </w:rPr>
        <w:t xml:space="preserve">and Commonwealth </w:t>
      </w:r>
      <w:r w:rsidR="005851D9">
        <w:rPr>
          <w:sz w:val="24"/>
          <w:szCs w:val="24"/>
        </w:rPr>
        <w:t>G</w:t>
      </w:r>
      <w:r>
        <w:rPr>
          <w:sz w:val="24"/>
          <w:szCs w:val="24"/>
        </w:rPr>
        <w:t xml:space="preserve">overnment funding partners will continue supporting the work of The Buttery which is more vital </w:t>
      </w:r>
      <w:r w:rsidR="005851D9">
        <w:rPr>
          <w:sz w:val="24"/>
          <w:szCs w:val="24"/>
        </w:rPr>
        <w:t xml:space="preserve">for people </w:t>
      </w:r>
      <w:r>
        <w:rPr>
          <w:sz w:val="24"/>
          <w:szCs w:val="24"/>
        </w:rPr>
        <w:t>at this time than ever,” she said.</w:t>
      </w:r>
    </w:p>
    <w:p w:rsidR="00865360" w:rsidRDefault="006120B6" w:rsidP="00DA3855">
      <w:pPr>
        <w:rPr>
          <w:sz w:val="24"/>
          <w:szCs w:val="24"/>
        </w:rPr>
      </w:pPr>
      <w:r>
        <w:rPr>
          <w:sz w:val="24"/>
          <w:szCs w:val="24"/>
        </w:rPr>
        <w:t>The Buttery is funded by the North Coast Primary Health Network, NSW Health</w:t>
      </w:r>
      <w:r w:rsidR="00902B2E">
        <w:rPr>
          <w:sz w:val="24"/>
          <w:szCs w:val="24"/>
        </w:rPr>
        <w:t>, The Responsible Gambling Fund</w:t>
      </w:r>
      <w:r w:rsidR="00F437CA">
        <w:rPr>
          <w:sz w:val="24"/>
          <w:szCs w:val="24"/>
        </w:rPr>
        <w:t>, foundations</w:t>
      </w:r>
      <w:r w:rsidR="00902B2E">
        <w:rPr>
          <w:sz w:val="24"/>
          <w:szCs w:val="24"/>
        </w:rPr>
        <w:t xml:space="preserve"> and </w:t>
      </w:r>
      <w:r w:rsidR="005851D9">
        <w:rPr>
          <w:sz w:val="24"/>
          <w:szCs w:val="24"/>
        </w:rPr>
        <w:t xml:space="preserve">many </w:t>
      </w:r>
      <w:r w:rsidR="00902B2E">
        <w:rPr>
          <w:sz w:val="24"/>
          <w:szCs w:val="24"/>
        </w:rPr>
        <w:t xml:space="preserve">generous </w:t>
      </w:r>
      <w:r w:rsidR="005851D9">
        <w:rPr>
          <w:sz w:val="24"/>
          <w:szCs w:val="24"/>
        </w:rPr>
        <w:t xml:space="preserve">individual </w:t>
      </w:r>
      <w:r w:rsidR="00902B2E">
        <w:rPr>
          <w:sz w:val="24"/>
          <w:szCs w:val="24"/>
        </w:rPr>
        <w:t>donors</w:t>
      </w:r>
      <w:r w:rsidR="00F437CA">
        <w:rPr>
          <w:sz w:val="24"/>
          <w:szCs w:val="24"/>
        </w:rPr>
        <w:t>.</w:t>
      </w:r>
    </w:p>
    <w:p w:rsidR="005326B9" w:rsidRDefault="005326B9" w:rsidP="00DA385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851D9">
        <w:rPr>
          <w:sz w:val="24"/>
          <w:szCs w:val="24"/>
        </w:rPr>
        <w:t>n 2019</w:t>
      </w:r>
      <w:r w:rsidR="00F437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26C5E">
        <w:rPr>
          <w:sz w:val="24"/>
          <w:szCs w:val="24"/>
        </w:rPr>
        <w:t>more than 2,4</w:t>
      </w:r>
      <w:r w:rsidR="00966967">
        <w:rPr>
          <w:sz w:val="24"/>
          <w:szCs w:val="24"/>
        </w:rPr>
        <w:t xml:space="preserve">00 clients </w:t>
      </w:r>
      <w:r w:rsidR="005851D9">
        <w:rPr>
          <w:sz w:val="24"/>
          <w:szCs w:val="24"/>
        </w:rPr>
        <w:t xml:space="preserve">took part in a Buttery program </w:t>
      </w:r>
      <w:r w:rsidR="00966967">
        <w:rPr>
          <w:sz w:val="24"/>
          <w:szCs w:val="24"/>
        </w:rPr>
        <w:t>across a wide area f</w:t>
      </w:r>
      <w:r w:rsidR="00826C5E">
        <w:rPr>
          <w:sz w:val="24"/>
          <w:szCs w:val="24"/>
        </w:rPr>
        <w:t>r</w:t>
      </w:r>
      <w:r w:rsidR="00966967">
        <w:rPr>
          <w:sz w:val="24"/>
          <w:szCs w:val="24"/>
        </w:rPr>
        <w:t>o</w:t>
      </w:r>
      <w:r w:rsidR="00826C5E">
        <w:rPr>
          <w:sz w:val="24"/>
          <w:szCs w:val="24"/>
        </w:rPr>
        <w:t xml:space="preserve">m Tweed Heads to </w:t>
      </w:r>
      <w:r w:rsidR="00FE0AE5">
        <w:rPr>
          <w:sz w:val="24"/>
          <w:szCs w:val="24"/>
        </w:rPr>
        <w:t>Port Macquarie</w:t>
      </w:r>
      <w:r w:rsidR="00826C5E">
        <w:rPr>
          <w:sz w:val="24"/>
          <w:szCs w:val="24"/>
        </w:rPr>
        <w:t xml:space="preserve"> and west to Kyogle</w:t>
      </w:r>
      <w:r w:rsidR="00966967">
        <w:rPr>
          <w:sz w:val="24"/>
          <w:szCs w:val="24"/>
        </w:rPr>
        <w:t xml:space="preserve"> and the Dorrigo Plateau</w:t>
      </w:r>
      <w:r w:rsidR="00826C5E">
        <w:rPr>
          <w:sz w:val="24"/>
          <w:szCs w:val="24"/>
        </w:rPr>
        <w:t>.</w:t>
      </w:r>
    </w:p>
    <w:p w:rsidR="00826C5E" w:rsidRPr="0096183D" w:rsidRDefault="00826C5E" w:rsidP="00FE0AE5">
      <w:pPr>
        <w:jc w:val="center"/>
        <w:rPr>
          <w:b/>
          <w:sz w:val="24"/>
          <w:szCs w:val="24"/>
        </w:rPr>
      </w:pPr>
      <w:r w:rsidRPr="0096183D">
        <w:rPr>
          <w:b/>
          <w:sz w:val="24"/>
          <w:szCs w:val="24"/>
        </w:rPr>
        <w:t>-ends-</w:t>
      </w:r>
    </w:p>
    <w:p w:rsidR="005851D9" w:rsidRDefault="00826C5E" w:rsidP="00DA3855">
      <w:pPr>
        <w:rPr>
          <w:b/>
          <w:sz w:val="24"/>
          <w:szCs w:val="24"/>
        </w:rPr>
      </w:pPr>
      <w:r w:rsidRPr="0096183D">
        <w:rPr>
          <w:b/>
          <w:sz w:val="24"/>
          <w:szCs w:val="24"/>
        </w:rPr>
        <w:t>Photo caption: The Butt</w:t>
      </w:r>
      <w:r w:rsidR="00FE0AE5" w:rsidRPr="0096183D">
        <w:rPr>
          <w:b/>
          <w:sz w:val="24"/>
          <w:szCs w:val="24"/>
        </w:rPr>
        <w:t>er</w:t>
      </w:r>
      <w:r w:rsidRPr="0096183D">
        <w:rPr>
          <w:b/>
          <w:sz w:val="24"/>
          <w:szCs w:val="24"/>
        </w:rPr>
        <w:t xml:space="preserve">y’s headquarters near Bangalow. </w:t>
      </w:r>
    </w:p>
    <w:p w:rsidR="00826C5E" w:rsidRPr="007F4FDC" w:rsidRDefault="00826C5E" w:rsidP="005851D9">
      <w:pPr>
        <w:pStyle w:val="NoSpacing"/>
        <w:rPr>
          <w:b/>
          <w:sz w:val="24"/>
          <w:szCs w:val="24"/>
        </w:rPr>
      </w:pPr>
      <w:r w:rsidRPr="007F4FDC">
        <w:rPr>
          <w:b/>
          <w:sz w:val="24"/>
          <w:szCs w:val="24"/>
        </w:rPr>
        <w:t>Media information:</w:t>
      </w:r>
    </w:p>
    <w:p w:rsidR="005851D9" w:rsidRPr="007F4FDC" w:rsidRDefault="005851D9" w:rsidP="005851D9">
      <w:pPr>
        <w:pStyle w:val="NoSpacing"/>
        <w:rPr>
          <w:b/>
          <w:sz w:val="24"/>
          <w:szCs w:val="24"/>
        </w:rPr>
      </w:pPr>
      <w:r w:rsidRPr="007F4FDC">
        <w:rPr>
          <w:b/>
          <w:sz w:val="24"/>
          <w:szCs w:val="24"/>
        </w:rPr>
        <w:t>Leone Crayden  0428 969 069</w:t>
      </w:r>
    </w:p>
    <w:p w:rsidR="00DA3855" w:rsidRPr="007F4FDC" w:rsidRDefault="00826C5E" w:rsidP="005851D9">
      <w:pPr>
        <w:pStyle w:val="NoSpacing"/>
        <w:rPr>
          <w:b/>
          <w:sz w:val="24"/>
          <w:szCs w:val="24"/>
        </w:rPr>
      </w:pPr>
      <w:r w:rsidRPr="007F4FDC">
        <w:rPr>
          <w:b/>
          <w:sz w:val="24"/>
          <w:szCs w:val="24"/>
        </w:rPr>
        <w:t>Chris Benaud 0419 609 481</w:t>
      </w:r>
    </w:p>
    <w:p w:rsidR="00DA3855" w:rsidRDefault="00DA3855" w:rsidP="00DA3855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1" layoutInCell="1" allowOverlap="0" wp14:anchorId="3D9087B0" wp14:editId="6CB235F0">
            <wp:simplePos x="0" y="0"/>
            <wp:positionH relativeFrom="page">
              <wp:align>left</wp:align>
            </wp:positionH>
            <wp:positionV relativeFrom="page">
              <wp:posOffset>9486900</wp:posOffset>
            </wp:positionV>
            <wp:extent cx="8481060" cy="11214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D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06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855" w:rsidRDefault="00DA3855" w:rsidP="00DA3855">
      <w:pPr>
        <w:jc w:val="center"/>
      </w:pPr>
    </w:p>
    <w:sectPr w:rsidR="00DA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9C"/>
    <w:rsid w:val="000C521D"/>
    <w:rsid w:val="00224012"/>
    <w:rsid w:val="00255B59"/>
    <w:rsid w:val="00301EB5"/>
    <w:rsid w:val="003F00AB"/>
    <w:rsid w:val="004842E8"/>
    <w:rsid w:val="0053133C"/>
    <w:rsid w:val="005326B9"/>
    <w:rsid w:val="005851D9"/>
    <w:rsid w:val="006120B6"/>
    <w:rsid w:val="006C4A5E"/>
    <w:rsid w:val="007F4FDC"/>
    <w:rsid w:val="00826C5E"/>
    <w:rsid w:val="00865360"/>
    <w:rsid w:val="00902B2E"/>
    <w:rsid w:val="0096183D"/>
    <w:rsid w:val="00966967"/>
    <w:rsid w:val="00967D9C"/>
    <w:rsid w:val="009D2192"/>
    <w:rsid w:val="00DA3855"/>
    <w:rsid w:val="00F437CA"/>
    <w:rsid w:val="00F7156B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B7C22-E421-4B04-A1B2-DACDC2E6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5B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uttery.org.a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Benaud</dc:creator>
  <cp:keywords/>
  <dc:description/>
  <cp:lastModifiedBy>Chris Benaud</cp:lastModifiedBy>
  <cp:revision>2</cp:revision>
  <cp:lastPrinted>2020-03-19T03:44:00Z</cp:lastPrinted>
  <dcterms:created xsi:type="dcterms:W3CDTF">2020-03-23T03:22:00Z</dcterms:created>
  <dcterms:modified xsi:type="dcterms:W3CDTF">2020-03-23T03:22:00Z</dcterms:modified>
</cp:coreProperties>
</file>