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13CFE" w14:textId="77777777" w:rsidR="00FF5130" w:rsidRDefault="00FF5130" w:rsidP="00FF5130">
      <w:pPr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</w:pPr>
    </w:p>
    <w:p w14:paraId="46AA584A" w14:textId="77777777" w:rsidR="00FF5130" w:rsidRDefault="00FF5130" w:rsidP="00FF5130">
      <w:pPr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>Media Release Jan 14</w:t>
      </w:r>
      <w:r w:rsidRPr="00FF5130">
        <w:rPr>
          <w:rFonts w:eastAsia="Times New Roman" w:cstheme="minorHAnsi"/>
          <w:b/>
          <w:bCs/>
          <w:color w:val="333333"/>
          <w:sz w:val="28"/>
          <w:szCs w:val="28"/>
          <w:vertAlign w:val="superscript"/>
          <w:lang w:eastAsia="en-GB"/>
        </w:rPr>
        <w:t>th</w:t>
      </w:r>
      <w:r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 xml:space="preserve"> </w:t>
      </w:r>
    </w:p>
    <w:p w14:paraId="654928DD" w14:textId="77777777" w:rsidR="00FF5130" w:rsidRDefault="00FF5130" w:rsidP="00FF5130">
      <w:pPr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</w:pPr>
    </w:p>
    <w:p w14:paraId="40709D9F" w14:textId="31D5988C" w:rsidR="00FF5130" w:rsidRPr="00FF5130" w:rsidRDefault="00FF5130" w:rsidP="00FF5130">
      <w:pPr>
        <w:rPr>
          <w:rFonts w:eastAsia="Times New Roman" w:cstheme="minorHAnsi"/>
          <w:sz w:val="28"/>
          <w:szCs w:val="28"/>
          <w:lang w:eastAsia="en-GB"/>
        </w:rPr>
      </w:pPr>
      <w:proofErr w:type="spellStart"/>
      <w:r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>Ic</w:t>
      </w:r>
      <w:r w:rsidRPr="00FF5130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>are</w:t>
      </w:r>
      <w:proofErr w:type="spellEnd"/>
      <w:r w:rsidRPr="00FF5130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 xml:space="preserve"> CEO </w:t>
      </w:r>
      <w:proofErr w:type="spellStart"/>
      <w:r w:rsidRPr="00FF5130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>payrise</w:t>
      </w:r>
      <w:proofErr w:type="spellEnd"/>
      <w:r w:rsidRPr="00FF5130">
        <w:rPr>
          <w:rFonts w:eastAsia="Times New Roman" w:cstheme="minorHAnsi"/>
          <w:b/>
          <w:bCs/>
          <w:color w:val="333333"/>
          <w:sz w:val="28"/>
          <w:szCs w:val="28"/>
          <w:lang w:eastAsia="en-GB"/>
        </w:rPr>
        <w:t xml:space="preserve"> an insult to public sector workers</w:t>
      </w:r>
      <w:r w:rsidRPr="00FF5130">
        <w:rPr>
          <w:rFonts w:eastAsia="Times New Roman" w:cstheme="minorHAnsi"/>
          <w:color w:val="333333"/>
          <w:sz w:val="28"/>
          <w:szCs w:val="28"/>
          <w:lang w:eastAsia="en-GB"/>
        </w:rPr>
        <w:br/>
      </w:r>
      <w:r w:rsidRPr="00FF5130">
        <w:rPr>
          <w:rFonts w:eastAsia="Times New Roman" w:cstheme="minorHAnsi"/>
          <w:color w:val="333333"/>
          <w:sz w:val="28"/>
          <w:szCs w:val="28"/>
          <w:lang w:eastAsia="en-GB"/>
        </w:rPr>
        <w:br/>
        <w:t xml:space="preserve">Treasurer Dominic </w:t>
      </w:r>
      <w:proofErr w:type="spellStart"/>
      <w:r w:rsidRPr="00FF5130">
        <w:rPr>
          <w:rFonts w:eastAsia="Times New Roman" w:cstheme="minorHAnsi"/>
          <w:color w:val="333333"/>
          <w:sz w:val="28"/>
          <w:szCs w:val="28"/>
          <w:lang w:eastAsia="en-GB"/>
        </w:rPr>
        <w:t>Perrotett’s</w:t>
      </w:r>
      <w:proofErr w:type="spellEnd"/>
      <w:r w:rsidRPr="00FF5130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decision to award the new CEO of </w:t>
      </w:r>
      <w:proofErr w:type="spellStart"/>
      <w:r w:rsidRPr="00FF5130">
        <w:rPr>
          <w:rFonts w:eastAsia="Times New Roman" w:cstheme="minorHAnsi"/>
          <w:color w:val="333333"/>
          <w:sz w:val="28"/>
          <w:szCs w:val="28"/>
          <w:lang w:eastAsia="en-GB"/>
        </w:rPr>
        <w:t>i</w:t>
      </w:r>
      <w:r>
        <w:rPr>
          <w:rFonts w:eastAsia="Times New Roman" w:cstheme="minorHAnsi"/>
          <w:color w:val="333333"/>
          <w:sz w:val="28"/>
          <w:szCs w:val="28"/>
          <w:lang w:eastAsia="en-GB"/>
        </w:rPr>
        <w:t>c</w:t>
      </w:r>
      <w:r w:rsidRPr="00FF5130">
        <w:rPr>
          <w:rFonts w:eastAsia="Times New Roman" w:cstheme="minorHAnsi"/>
          <w:color w:val="333333"/>
          <w:sz w:val="28"/>
          <w:szCs w:val="28"/>
          <w:lang w:eastAsia="en-GB"/>
        </w:rPr>
        <w:t>are</w:t>
      </w:r>
      <w:proofErr w:type="spellEnd"/>
      <w:r w:rsidRPr="00FF5130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a massive $120,000 pay rise is greedy and out of touch, coming as wages flatline and families confront economic uncertainty, Unions NSW said today.</w:t>
      </w:r>
      <w:r w:rsidRPr="00FF5130">
        <w:rPr>
          <w:rFonts w:eastAsia="Times New Roman" w:cstheme="minorHAnsi"/>
          <w:color w:val="333333"/>
          <w:sz w:val="28"/>
          <w:szCs w:val="28"/>
          <w:lang w:eastAsia="en-GB"/>
        </w:rPr>
        <w:br/>
      </w:r>
      <w:r w:rsidRPr="00FF5130">
        <w:rPr>
          <w:rFonts w:eastAsia="Times New Roman" w:cstheme="minorHAnsi"/>
          <w:color w:val="333333"/>
          <w:sz w:val="28"/>
          <w:szCs w:val="28"/>
          <w:lang w:eastAsia="en-GB"/>
        </w:rPr>
        <w:br/>
        <w:t>The new CEO Richard Hard</w:t>
      </w:r>
      <w:r>
        <w:rPr>
          <w:rFonts w:eastAsia="Times New Roman" w:cstheme="minorHAnsi"/>
          <w:color w:val="333333"/>
          <w:sz w:val="28"/>
          <w:szCs w:val="28"/>
          <w:lang w:eastAsia="en-GB"/>
        </w:rPr>
        <w:t>ing</w:t>
      </w:r>
      <w:r w:rsidRPr="00FF5130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will become NSW's top paid public servant at a time when the state's public sector workers are the subject of a pay freeze.</w:t>
      </w:r>
      <w:r w:rsidRPr="00FF5130">
        <w:rPr>
          <w:rFonts w:eastAsia="Times New Roman" w:cstheme="minorHAnsi"/>
          <w:color w:val="333333"/>
          <w:sz w:val="28"/>
          <w:szCs w:val="28"/>
          <w:lang w:eastAsia="en-GB"/>
        </w:rPr>
        <w:br/>
      </w:r>
      <w:r w:rsidRPr="00FF5130">
        <w:rPr>
          <w:rFonts w:eastAsia="Times New Roman" w:cstheme="minorHAnsi"/>
          <w:color w:val="333333"/>
          <w:sz w:val="28"/>
          <w:szCs w:val="28"/>
          <w:lang w:eastAsia="en-GB"/>
        </w:rPr>
        <w:br/>
        <w:t xml:space="preserve">Mr Harding will receive a staggering $821,694.20 each year as well as </w:t>
      </w:r>
      <w:r>
        <w:rPr>
          <w:rFonts w:eastAsia="Times New Roman" w:cstheme="minorHAnsi"/>
          <w:color w:val="333333"/>
          <w:sz w:val="28"/>
          <w:szCs w:val="28"/>
          <w:lang w:eastAsia="en-GB"/>
        </w:rPr>
        <w:t xml:space="preserve">an </w:t>
      </w:r>
      <w:r w:rsidRPr="00FF5130">
        <w:rPr>
          <w:rFonts w:eastAsia="Times New Roman" w:cstheme="minorHAnsi"/>
          <w:color w:val="333333"/>
          <w:sz w:val="28"/>
          <w:szCs w:val="28"/>
          <w:lang w:eastAsia="en-GB"/>
        </w:rPr>
        <w:t>annual bonus of up to $410,847. His predecessor earns $700,000.</w:t>
      </w:r>
      <w:r w:rsidRPr="00FF5130">
        <w:rPr>
          <w:rFonts w:eastAsia="Times New Roman" w:cstheme="minorHAnsi"/>
          <w:color w:val="333333"/>
          <w:sz w:val="28"/>
          <w:szCs w:val="28"/>
          <w:lang w:eastAsia="en-GB"/>
        </w:rPr>
        <w:br/>
      </w:r>
      <w:r w:rsidRPr="00FF5130">
        <w:rPr>
          <w:rFonts w:eastAsia="Times New Roman" w:cstheme="minorHAnsi"/>
          <w:color w:val="333333"/>
          <w:sz w:val="28"/>
          <w:szCs w:val="28"/>
          <w:lang w:eastAsia="en-GB"/>
        </w:rPr>
        <w:br/>
        <w:t>"Mr Harding’s salary of $821,694.20 is offensive at the best of times, but when you are asking paramedics, nurses, teachers and other public sector workers to take a pay cut, it’s grotesque and on another planet,” said Mark Morey, Secretary of Unions NSW</w:t>
      </w:r>
      <w:r w:rsidRPr="00FF5130">
        <w:rPr>
          <w:rFonts w:eastAsia="Times New Roman" w:cstheme="minorHAnsi"/>
          <w:color w:val="333333"/>
          <w:sz w:val="28"/>
          <w:szCs w:val="28"/>
          <w:lang w:eastAsia="en-GB"/>
        </w:rPr>
        <w:br/>
      </w:r>
      <w:r w:rsidRPr="00FF5130">
        <w:rPr>
          <w:rFonts w:eastAsia="Times New Roman" w:cstheme="minorHAnsi"/>
          <w:color w:val="333333"/>
          <w:sz w:val="28"/>
          <w:szCs w:val="28"/>
          <w:lang w:eastAsia="en-GB"/>
        </w:rPr>
        <w:br/>
        <w:t>“It’s just another kick in the guts to our hardworking public sector workers who found out just before Christmas that they weren’t considered worthy of a pay rise despite keeping us safe during the COVID-19 pandemic.</w:t>
      </w:r>
      <w:r w:rsidRPr="00FF5130">
        <w:rPr>
          <w:rFonts w:eastAsia="Times New Roman" w:cstheme="minorHAnsi"/>
          <w:color w:val="333333"/>
          <w:sz w:val="28"/>
          <w:szCs w:val="28"/>
          <w:lang w:eastAsia="en-GB"/>
        </w:rPr>
        <w:br/>
      </w:r>
      <w:r w:rsidRPr="00FF5130">
        <w:rPr>
          <w:rFonts w:eastAsia="Times New Roman" w:cstheme="minorHAnsi"/>
          <w:color w:val="333333"/>
          <w:sz w:val="28"/>
          <w:szCs w:val="28"/>
          <w:lang w:eastAsia="en-GB"/>
        </w:rPr>
        <w:br/>
        <w:t>“It beggars belief that they missed out on a pay rise, but the incoming CEO of this highly dysfunctional insurer will take home a staggering $120,00 extra each year."</w:t>
      </w:r>
      <w:r w:rsidRPr="00FF5130">
        <w:rPr>
          <w:rFonts w:eastAsia="Times New Roman" w:cstheme="minorHAnsi"/>
          <w:color w:val="333333"/>
          <w:sz w:val="28"/>
          <w:szCs w:val="28"/>
          <w:lang w:eastAsia="en-GB"/>
        </w:rPr>
        <w:br/>
      </w:r>
      <w:r w:rsidRPr="00FF5130">
        <w:rPr>
          <w:rFonts w:eastAsia="Times New Roman" w:cstheme="minorHAnsi"/>
          <w:color w:val="333333"/>
          <w:sz w:val="28"/>
          <w:szCs w:val="28"/>
          <w:lang w:eastAsia="en-GB"/>
        </w:rPr>
        <w:br/>
        <w:t xml:space="preserve">Last year it was revealed that more than 200 top </w:t>
      </w:r>
      <w:proofErr w:type="spellStart"/>
      <w:r w:rsidRPr="00FF5130">
        <w:rPr>
          <w:rFonts w:eastAsia="Times New Roman" w:cstheme="minorHAnsi"/>
          <w:color w:val="333333"/>
          <w:sz w:val="28"/>
          <w:szCs w:val="28"/>
          <w:lang w:eastAsia="en-GB"/>
        </w:rPr>
        <w:t>icare</w:t>
      </w:r>
      <w:proofErr w:type="spellEnd"/>
      <w:r w:rsidRPr="00FF5130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executives were paid bonuses, and its eight leading executives took home $4 million in salaries and bonuses in a single year.</w:t>
      </w:r>
      <w:r w:rsidRPr="00FF5130">
        <w:rPr>
          <w:rFonts w:eastAsia="Times New Roman" w:cstheme="minorHAnsi"/>
          <w:color w:val="333333"/>
          <w:sz w:val="28"/>
          <w:szCs w:val="28"/>
          <w:lang w:eastAsia="en-GB"/>
        </w:rPr>
        <w:br/>
      </w:r>
      <w:r w:rsidRPr="00FF5130">
        <w:rPr>
          <w:rFonts w:eastAsia="Times New Roman" w:cstheme="minorHAnsi"/>
          <w:color w:val="333333"/>
          <w:sz w:val="28"/>
          <w:szCs w:val="28"/>
          <w:lang w:eastAsia="en-GB"/>
        </w:rPr>
        <w:br/>
        <w:t xml:space="preserve">Mr Morey added: “It seems the </w:t>
      </w:r>
      <w:proofErr w:type="spellStart"/>
      <w:r w:rsidRPr="00FF5130">
        <w:rPr>
          <w:rFonts w:eastAsia="Times New Roman" w:cstheme="minorHAnsi"/>
          <w:color w:val="333333"/>
          <w:sz w:val="28"/>
          <w:szCs w:val="28"/>
          <w:lang w:eastAsia="en-GB"/>
        </w:rPr>
        <w:t>Berijiklian</w:t>
      </w:r>
      <w:proofErr w:type="spellEnd"/>
      <w:r w:rsidRPr="00FF5130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Government has learnt nothing from the scandals that plagued </w:t>
      </w:r>
      <w:proofErr w:type="spellStart"/>
      <w:r w:rsidRPr="00FF5130">
        <w:rPr>
          <w:rFonts w:eastAsia="Times New Roman" w:cstheme="minorHAnsi"/>
          <w:color w:val="333333"/>
          <w:sz w:val="28"/>
          <w:szCs w:val="28"/>
          <w:lang w:eastAsia="en-GB"/>
        </w:rPr>
        <w:t>i</w:t>
      </w:r>
      <w:r>
        <w:rPr>
          <w:rFonts w:eastAsia="Times New Roman" w:cstheme="minorHAnsi"/>
          <w:color w:val="333333"/>
          <w:sz w:val="28"/>
          <w:szCs w:val="28"/>
          <w:lang w:eastAsia="en-GB"/>
        </w:rPr>
        <w:t>c</w:t>
      </w:r>
      <w:r w:rsidRPr="00FF5130">
        <w:rPr>
          <w:rFonts w:eastAsia="Times New Roman" w:cstheme="minorHAnsi"/>
          <w:color w:val="333333"/>
          <w:sz w:val="28"/>
          <w:szCs w:val="28"/>
          <w:lang w:eastAsia="en-GB"/>
        </w:rPr>
        <w:t>are</w:t>
      </w:r>
      <w:proofErr w:type="spellEnd"/>
      <w:r w:rsidRPr="00FF5130">
        <w:rPr>
          <w:rFonts w:eastAsia="Times New Roman" w:cstheme="minorHAnsi"/>
          <w:color w:val="333333"/>
          <w:sz w:val="28"/>
          <w:szCs w:val="28"/>
          <w:lang w:eastAsia="en-GB"/>
        </w:rPr>
        <w:t xml:space="preserve"> and is more than happy to keep feeding this culture of greed and excess.</w:t>
      </w:r>
      <w:r w:rsidRPr="00FF5130">
        <w:rPr>
          <w:rFonts w:eastAsia="Times New Roman" w:cstheme="minorHAnsi"/>
          <w:color w:val="333333"/>
          <w:sz w:val="28"/>
          <w:szCs w:val="28"/>
          <w:lang w:eastAsia="en-GB"/>
        </w:rPr>
        <w:br/>
      </w:r>
      <w:r w:rsidRPr="00FF5130">
        <w:rPr>
          <w:rFonts w:eastAsia="Times New Roman" w:cstheme="minorHAnsi"/>
          <w:color w:val="333333"/>
          <w:sz w:val="28"/>
          <w:szCs w:val="28"/>
          <w:lang w:eastAsia="en-GB"/>
        </w:rPr>
        <w:br/>
        <w:t xml:space="preserve">"It’s clear there’s one rule for NSW’s fat cats, and another for everyone else, and that’s not going to change anytime soon. NSW public sector workers </w:t>
      </w:r>
      <w:r w:rsidRPr="00FF5130">
        <w:rPr>
          <w:rFonts w:eastAsia="Times New Roman" w:cstheme="minorHAnsi"/>
          <w:color w:val="333333"/>
          <w:sz w:val="28"/>
          <w:szCs w:val="28"/>
          <w:lang w:eastAsia="en-GB"/>
        </w:rPr>
        <w:lastRenderedPageBreak/>
        <w:t>deserve far better.”</w:t>
      </w:r>
      <w:r w:rsidRPr="00FF5130">
        <w:rPr>
          <w:rFonts w:eastAsia="Times New Roman" w:cstheme="minorHAnsi"/>
          <w:color w:val="333333"/>
          <w:sz w:val="28"/>
          <w:szCs w:val="28"/>
          <w:lang w:eastAsia="en-GB"/>
        </w:rPr>
        <w:br/>
      </w:r>
      <w:r w:rsidRPr="00FF5130">
        <w:rPr>
          <w:rFonts w:eastAsia="Times New Roman" w:cstheme="minorHAnsi"/>
          <w:color w:val="333333"/>
          <w:sz w:val="28"/>
          <w:szCs w:val="28"/>
          <w:lang w:eastAsia="en-GB"/>
        </w:rPr>
        <w:br/>
      </w:r>
      <w:r>
        <w:rPr>
          <w:rFonts w:eastAsia="Times New Roman" w:cstheme="minorHAnsi"/>
          <w:color w:val="333333"/>
          <w:sz w:val="28"/>
          <w:szCs w:val="28"/>
          <w:lang w:eastAsia="en-GB"/>
        </w:rPr>
        <w:t xml:space="preserve">Media enquiries: </w:t>
      </w:r>
      <w:r w:rsidRPr="00FF5130">
        <w:rPr>
          <w:rFonts w:eastAsia="Times New Roman" w:cstheme="minorHAnsi"/>
          <w:color w:val="333333"/>
          <w:sz w:val="28"/>
          <w:szCs w:val="28"/>
          <w:lang w:eastAsia="en-GB"/>
        </w:rPr>
        <w:t>Mark Morey 0425 231 812</w:t>
      </w:r>
    </w:p>
    <w:p w14:paraId="07BA2E28" w14:textId="77777777" w:rsidR="002107B5" w:rsidRDefault="002107B5" w:rsidP="00FF5130"/>
    <w:sectPr w:rsidR="002107B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E54D3" w14:textId="77777777" w:rsidR="00C10838" w:rsidRDefault="00C10838" w:rsidP="00FF5130">
      <w:r>
        <w:separator/>
      </w:r>
    </w:p>
  </w:endnote>
  <w:endnote w:type="continuationSeparator" w:id="0">
    <w:p w14:paraId="7EF2448F" w14:textId="77777777" w:rsidR="00C10838" w:rsidRDefault="00C10838" w:rsidP="00FF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7A2F2" w14:textId="77777777" w:rsidR="00C10838" w:rsidRDefault="00C10838" w:rsidP="00FF5130">
      <w:r>
        <w:separator/>
      </w:r>
    </w:p>
  </w:footnote>
  <w:footnote w:type="continuationSeparator" w:id="0">
    <w:p w14:paraId="53CC94E3" w14:textId="77777777" w:rsidR="00C10838" w:rsidRDefault="00C10838" w:rsidP="00FF5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EEBC5" w14:textId="1DD03418" w:rsidR="00FF5130" w:rsidRDefault="00FF5130" w:rsidP="00FF5130">
    <w:pPr>
      <w:pStyle w:val="Header"/>
      <w:jc w:val="right"/>
    </w:pPr>
    <w:r>
      <w:rPr>
        <w:noProof/>
      </w:rPr>
      <w:drawing>
        <wp:inline distT="0" distB="0" distL="0" distR="0" wp14:anchorId="576B470C" wp14:editId="4A2E7C48">
          <wp:extent cx="2412000" cy="772589"/>
          <wp:effectExtent l="0" t="0" r="127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000" cy="772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694756" w14:textId="77777777" w:rsidR="00FF5130" w:rsidRDefault="00FF51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30"/>
    <w:rsid w:val="002107B5"/>
    <w:rsid w:val="00331820"/>
    <w:rsid w:val="00403F53"/>
    <w:rsid w:val="00C10838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816E38"/>
  <w15:chartTrackingRefBased/>
  <w15:docId w15:val="{9256AB8B-C921-6A46-B2F3-4AC90287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130"/>
  </w:style>
  <w:style w:type="paragraph" w:styleId="Footer">
    <w:name w:val="footer"/>
    <w:basedOn w:val="Normal"/>
    <w:link w:val="FooterChar"/>
    <w:uiPriority w:val="99"/>
    <w:unhideWhenUsed/>
    <w:rsid w:val="00FF5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2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Timms</dc:creator>
  <cp:keywords/>
  <dc:description/>
  <cp:lastModifiedBy>Julia Timms</cp:lastModifiedBy>
  <cp:revision>2</cp:revision>
  <dcterms:created xsi:type="dcterms:W3CDTF">2021-01-13T10:50:00Z</dcterms:created>
  <dcterms:modified xsi:type="dcterms:W3CDTF">2021-01-13T10:50:00Z</dcterms:modified>
</cp:coreProperties>
</file>